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0624" w:rsidRPr="009A3B9C" w:rsidRDefault="00450624" w:rsidP="000F666C">
      <w:pPr>
        <w:autoSpaceDE w:val="0"/>
        <w:autoSpaceDN w:val="0"/>
        <w:adjustRightInd w:val="0"/>
        <w:spacing w:after="0" w:line="240" w:lineRule="auto"/>
        <w:jc w:val="right"/>
        <w:rPr>
          <w:rFonts w:ascii="Times New Roman" w:hAnsi="Times New Roman"/>
          <w:b/>
          <w:sz w:val="24"/>
          <w:szCs w:val="24"/>
        </w:rPr>
      </w:pPr>
      <w:r w:rsidRPr="009A3B9C">
        <w:rPr>
          <w:rFonts w:ascii="Times New Roman" w:hAnsi="Times New Roman"/>
          <w:b/>
          <w:sz w:val="24"/>
          <w:szCs w:val="24"/>
        </w:rPr>
        <w:t>An</w:t>
      </w:r>
      <w:r w:rsidR="00F54192">
        <w:rPr>
          <w:rFonts w:ascii="Times New Roman" w:hAnsi="Times New Roman"/>
          <w:b/>
          <w:sz w:val="24"/>
          <w:szCs w:val="24"/>
        </w:rPr>
        <w:t>exa nr. 2</w:t>
      </w:r>
      <w:r w:rsidR="00347F2E" w:rsidRPr="009A3B9C">
        <w:rPr>
          <w:rFonts w:ascii="Times New Roman" w:hAnsi="Times New Roman"/>
          <w:b/>
          <w:sz w:val="24"/>
          <w:szCs w:val="24"/>
        </w:rPr>
        <w:t xml:space="preserve"> la HCL nr. ______/2025</w:t>
      </w:r>
    </w:p>
    <w:p w:rsidR="00450624" w:rsidRPr="009A3B9C" w:rsidRDefault="00450624" w:rsidP="000F666C">
      <w:pPr>
        <w:spacing w:after="0" w:line="240" w:lineRule="auto"/>
        <w:rPr>
          <w:rFonts w:ascii="Times New Roman" w:hAnsi="Times New Roman"/>
          <w:b/>
          <w:sz w:val="12"/>
          <w:szCs w:val="12"/>
        </w:rPr>
      </w:pPr>
    </w:p>
    <w:p w:rsidR="00450624" w:rsidRPr="009A3B9C" w:rsidRDefault="00450624" w:rsidP="000F666C">
      <w:pPr>
        <w:autoSpaceDE w:val="0"/>
        <w:autoSpaceDN w:val="0"/>
        <w:adjustRightInd w:val="0"/>
        <w:spacing w:after="0" w:line="240" w:lineRule="auto"/>
        <w:jc w:val="center"/>
        <w:rPr>
          <w:rFonts w:ascii="Times New Roman" w:hAnsi="Times New Roman"/>
          <w:b/>
          <w:bCs/>
          <w:sz w:val="24"/>
          <w:szCs w:val="24"/>
        </w:rPr>
      </w:pPr>
      <w:r w:rsidRPr="009A3B9C">
        <w:rPr>
          <w:rFonts w:ascii="Times New Roman" w:hAnsi="Times New Roman"/>
          <w:b/>
          <w:bCs/>
          <w:sz w:val="24"/>
          <w:szCs w:val="24"/>
        </w:rPr>
        <w:t xml:space="preserve">STUDIU DE </w:t>
      </w:r>
      <w:r w:rsidR="00B90472" w:rsidRPr="009A3B9C">
        <w:rPr>
          <w:rFonts w:ascii="Times New Roman" w:hAnsi="Times New Roman"/>
          <w:b/>
          <w:bCs/>
          <w:sz w:val="24"/>
          <w:szCs w:val="24"/>
        </w:rPr>
        <w:t>OPORTUNITATE</w:t>
      </w:r>
    </w:p>
    <w:p w:rsidR="00450624" w:rsidRPr="009A3B9C" w:rsidRDefault="00450624" w:rsidP="000F666C">
      <w:pPr>
        <w:spacing w:after="0" w:line="240" w:lineRule="auto"/>
        <w:jc w:val="center"/>
        <w:rPr>
          <w:rFonts w:ascii="Times New Roman" w:hAnsi="Times New Roman"/>
          <w:sz w:val="24"/>
          <w:szCs w:val="24"/>
        </w:rPr>
      </w:pPr>
      <w:r w:rsidRPr="009A3B9C">
        <w:rPr>
          <w:rFonts w:ascii="Times New Roman" w:hAnsi="Times New Roman"/>
          <w:sz w:val="24"/>
          <w:szCs w:val="24"/>
        </w:rPr>
        <w:t>pentru fundamentarea și stabilirea condițiilor optime de delegare a</w:t>
      </w:r>
    </w:p>
    <w:p w:rsidR="00450624" w:rsidRPr="009A3B9C" w:rsidRDefault="00450624" w:rsidP="000F666C">
      <w:pPr>
        <w:spacing w:after="0" w:line="240" w:lineRule="auto"/>
        <w:jc w:val="center"/>
        <w:rPr>
          <w:rFonts w:ascii="Times New Roman" w:hAnsi="Times New Roman"/>
          <w:sz w:val="24"/>
          <w:szCs w:val="24"/>
        </w:rPr>
      </w:pPr>
      <w:r w:rsidRPr="009A3B9C">
        <w:rPr>
          <w:rFonts w:ascii="Times New Roman" w:hAnsi="Times New Roman"/>
          <w:sz w:val="24"/>
          <w:szCs w:val="24"/>
        </w:rPr>
        <w:t>serviciului pentru gestionarea câinilor fără stăpân de pe raza municipiului Sfântu Gheorghe</w:t>
      </w:r>
    </w:p>
    <w:p w:rsidR="00450624" w:rsidRPr="009A3B9C" w:rsidRDefault="00450624" w:rsidP="000F666C">
      <w:pPr>
        <w:autoSpaceDE w:val="0"/>
        <w:autoSpaceDN w:val="0"/>
        <w:adjustRightInd w:val="0"/>
        <w:spacing w:after="0" w:line="240" w:lineRule="auto"/>
        <w:jc w:val="both"/>
        <w:rPr>
          <w:rFonts w:ascii="Times New Roman" w:hAnsi="Times New Roman"/>
          <w:b/>
          <w:sz w:val="12"/>
          <w:szCs w:val="12"/>
        </w:rPr>
      </w:pPr>
    </w:p>
    <w:p w:rsidR="00450624" w:rsidRPr="009A3B9C" w:rsidRDefault="00450624" w:rsidP="000F666C">
      <w:pPr>
        <w:pStyle w:val="ListParagraph"/>
        <w:numPr>
          <w:ilvl w:val="0"/>
          <w:numId w:val="16"/>
        </w:numPr>
        <w:autoSpaceDE w:val="0"/>
        <w:autoSpaceDN w:val="0"/>
        <w:adjustRightInd w:val="0"/>
        <w:spacing w:after="0" w:line="240" w:lineRule="auto"/>
        <w:ind w:left="709" w:hanging="349"/>
        <w:jc w:val="both"/>
        <w:rPr>
          <w:rFonts w:ascii="Times New Roman" w:hAnsi="Times New Roman"/>
          <w:b/>
          <w:sz w:val="24"/>
          <w:szCs w:val="24"/>
        </w:rPr>
      </w:pPr>
      <w:r w:rsidRPr="009A3B9C">
        <w:rPr>
          <w:rFonts w:ascii="Times New Roman" w:hAnsi="Times New Roman"/>
          <w:b/>
          <w:sz w:val="24"/>
          <w:szCs w:val="24"/>
        </w:rPr>
        <w:t>DATE GENERALE:</w:t>
      </w:r>
    </w:p>
    <w:p w:rsidR="00450624" w:rsidRPr="009A3B9C" w:rsidRDefault="00450624" w:rsidP="000F666C">
      <w:pPr>
        <w:autoSpaceDE w:val="0"/>
        <w:autoSpaceDN w:val="0"/>
        <w:adjustRightInd w:val="0"/>
        <w:spacing w:after="0" w:line="240" w:lineRule="auto"/>
        <w:ind w:firstLine="360"/>
        <w:jc w:val="both"/>
        <w:rPr>
          <w:rFonts w:ascii="Times New Roman" w:hAnsi="Times New Roman"/>
          <w:b/>
          <w:sz w:val="24"/>
          <w:szCs w:val="24"/>
        </w:rPr>
      </w:pPr>
      <w:r w:rsidRPr="009A3B9C">
        <w:rPr>
          <w:rFonts w:ascii="Times New Roman" w:hAnsi="Times New Roman"/>
          <w:b/>
          <w:sz w:val="24"/>
          <w:szCs w:val="24"/>
        </w:rPr>
        <w:t xml:space="preserve">Denumirea obiectivului: </w:t>
      </w:r>
    </w:p>
    <w:p w:rsidR="00450624" w:rsidRPr="009A3B9C" w:rsidRDefault="00450624" w:rsidP="00D411C7">
      <w:pPr>
        <w:tabs>
          <w:tab w:val="left" w:pos="426"/>
        </w:tabs>
        <w:autoSpaceDE w:val="0"/>
        <w:autoSpaceDN w:val="0"/>
        <w:adjustRightInd w:val="0"/>
        <w:spacing w:after="0" w:line="240" w:lineRule="auto"/>
        <w:jc w:val="both"/>
        <w:rPr>
          <w:rFonts w:ascii="Times New Roman" w:hAnsi="Times New Roman"/>
          <w:sz w:val="24"/>
          <w:szCs w:val="24"/>
          <w:lang w:eastAsia="ro-RO"/>
        </w:rPr>
      </w:pPr>
      <w:r w:rsidRPr="009A3B9C">
        <w:rPr>
          <w:rFonts w:ascii="Times New Roman" w:hAnsi="Times New Roman"/>
          <w:sz w:val="24"/>
          <w:szCs w:val="24"/>
          <w:lang w:eastAsia="ro-RO"/>
        </w:rPr>
        <w:tab/>
        <w:t>Studiu de oportunitate pentru fundamentarea și stabilirea soluțiilor optime de delegare a gestiunii serviciului de gestionare a câinilor fără stăpân de pe raza municipiului Sfântu Gheorghe.</w:t>
      </w:r>
    </w:p>
    <w:p w:rsidR="00450624" w:rsidRPr="009A3B9C" w:rsidRDefault="00450624" w:rsidP="00D411C7">
      <w:pPr>
        <w:autoSpaceDE w:val="0"/>
        <w:autoSpaceDN w:val="0"/>
        <w:adjustRightInd w:val="0"/>
        <w:spacing w:after="0" w:line="240" w:lineRule="auto"/>
        <w:ind w:firstLine="426"/>
        <w:jc w:val="both"/>
        <w:rPr>
          <w:rFonts w:ascii="Times New Roman" w:hAnsi="Times New Roman"/>
          <w:b/>
          <w:sz w:val="24"/>
          <w:szCs w:val="24"/>
        </w:rPr>
      </w:pPr>
      <w:r w:rsidRPr="009A3B9C">
        <w:rPr>
          <w:rFonts w:ascii="Times New Roman" w:hAnsi="Times New Roman"/>
          <w:b/>
          <w:sz w:val="24"/>
          <w:szCs w:val="24"/>
        </w:rPr>
        <w:t>Amplasamentul:</w:t>
      </w:r>
    </w:p>
    <w:p w:rsidR="00450624" w:rsidRPr="009A3B9C" w:rsidRDefault="00450624" w:rsidP="00D411C7">
      <w:pPr>
        <w:autoSpaceDE w:val="0"/>
        <w:autoSpaceDN w:val="0"/>
        <w:adjustRightInd w:val="0"/>
        <w:spacing w:after="0" w:line="240" w:lineRule="auto"/>
        <w:ind w:firstLine="426"/>
        <w:jc w:val="both"/>
        <w:rPr>
          <w:rFonts w:ascii="Times New Roman" w:hAnsi="Times New Roman"/>
          <w:sz w:val="24"/>
          <w:szCs w:val="24"/>
        </w:rPr>
      </w:pPr>
      <w:r w:rsidRPr="009A3B9C">
        <w:rPr>
          <w:rFonts w:ascii="Times New Roman" w:hAnsi="Times New Roman"/>
          <w:sz w:val="24"/>
          <w:szCs w:val="24"/>
        </w:rPr>
        <w:t>Studiul va fi implementat în municipiul Sfântu Gheorghe, județul Covasna.</w:t>
      </w:r>
    </w:p>
    <w:p w:rsidR="00450624" w:rsidRPr="009A3B9C" w:rsidRDefault="00450624" w:rsidP="00D411C7">
      <w:pPr>
        <w:autoSpaceDE w:val="0"/>
        <w:autoSpaceDN w:val="0"/>
        <w:adjustRightInd w:val="0"/>
        <w:spacing w:after="0" w:line="240" w:lineRule="auto"/>
        <w:ind w:firstLine="426"/>
        <w:jc w:val="both"/>
        <w:rPr>
          <w:rFonts w:ascii="Times New Roman" w:hAnsi="Times New Roman"/>
          <w:b/>
          <w:sz w:val="24"/>
          <w:szCs w:val="24"/>
        </w:rPr>
      </w:pPr>
      <w:r w:rsidRPr="009A3B9C">
        <w:rPr>
          <w:rFonts w:ascii="Times New Roman" w:hAnsi="Times New Roman"/>
          <w:b/>
          <w:sz w:val="24"/>
          <w:szCs w:val="24"/>
        </w:rPr>
        <w:t>Titularul studiului: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91"/>
        <w:gridCol w:w="4429"/>
      </w:tblGrid>
      <w:tr w:rsidR="009A3B9C" w:rsidRPr="009A3B9C" w:rsidTr="009D40BE">
        <w:tc>
          <w:tcPr>
            <w:tcW w:w="4391" w:type="dxa"/>
          </w:tcPr>
          <w:p w:rsidR="00450624" w:rsidRPr="009A3B9C" w:rsidRDefault="00450624" w:rsidP="00B9290F">
            <w:pPr>
              <w:autoSpaceDE w:val="0"/>
              <w:autoSpaceDN w:val="0"/>
              <w:adjustRightInd w:val="0"/>
              <w:spacing w:after="0" w:line="240" w:lineRule="auto"/>
              <w:rPr>
                <w:rFonts w:ascii="Times New Roman" w:hAnsi="Times New Roman"/>
                <w:sz w:val="24"/>
                <w:szCs w:val="24"/>
                <w:lang w:eastAsia="ro-RO"/>
              </w:rPr>
            </w:pPr>
            <w:r w:rsidRPr="009A3B9C">
              <w:rPr>
                <w:rFonts w:ascii="Times New Roman" w:hAnsi="Times New Roman"/>
                <w:sz w:val="24"/>
                <w:szCs w:val="24"/>
                <w:lang w:eastAsia="ro-RO"/>
              </w:rPr>
              <w:t>Denumirea legală completă</w:t>
            </w:r>
          </w:p>
        </w:tc>
        <w:tc>
          <w:tcPr>
            <w:tcW w:w="4429" w:type="dxa"/>
          </w:tcPr>
          <w:p w:rsidR="00450624" w:rsidRPr="009A3B9C" w:rsidRDefault="009C09D4" w:rsidP="00B9290F">
            <w:pPr>
              <w:autoSpaceDE w:val="0"/>
              <w:autoSpaceDN w:val="0"/>
              <w:adjustRightInd w:val="0"/>
              <w:spacing w:after="0" w:line="240" w:lineRule="auto"/>
              <w:jc w:val="both"/>
              <w:rPr>
                <w:rFonts w:ascii="Times New Roman" w:hAnsi="Times New Roman"/>
                <w:sz w:val="24"/>
                <w:szCs w:val="24"/>
                <w:lang w:eastAsia="ro-RO"/>
              </w:rPr>
            </w:pPr>
            <w:r>
              <w:rPr>
                <w:rFonts w:ascii="Times New Roman" w:hAnsi="Times New Roman"/>
                <w:sz w:val="24"/>
                <w:szCs w:val="24"/>
                <w:lang w:eastAsia="ro-RO"/>
              </w:rPr>
              <w:t>m</w:t>
            </w:r>
            <w:r w:rsidR="00450624" w:rsidRPr="009A3B9C">
              <w:rPr>
                <w:rFonts w:ascii="Times New Roman" w:hAnsi="Times New Roman"/>
                <w:sz w:val="24"/>
                <w:szCs w:val="24"/>
                <w:lang w:eastAsia="ro-RO"/>
              </w:rPr>
              <w:t>unicipiul Sfântu Gheorghe</w:t>
            </w:r>
          </w:p>
        </w:tc>
      </w:tr>
      <w:tr w:rsidR="009A3B9C" w:rsidRPr="009A3B9C" w:rsidTr="009D40BE">
        <w:tc>
          <w:tcPr>
            <w:tcW w:w="4391" w:type="dxa"/>
          </w:tcPr>
          <w:p w:rsidR="00450624" w:rsidRPr="009A3B9C" w:rsidRDefault="00450624" w:rsidP="00B9290F">
            <w:pPr>
              <w:autoSpaceDE w:val="0"/>
              <w:autoSpaceDN w:val="0"/>
              <w:adjustRightInd w:val="0"/>
              <w:spacing w:after="0" w:line="240" w:lineRule="auto"/>
              <w:rPr>
                <w:rFonts w:ascii="Times New Roman" w:hAnsi="Times New Roman"/>
                <w:sz w:val="24"/>
                <w:szCs w:val="24"/>
                <w:lang w:eastAsia="ro-RO"/>
              </w:rPr>
            </w:pPr>
            <w:r w:rsidRPr="009A3B9C">
              <w:rPr>
                <w:rFonts w:ascii="Times New Roman" w:hAnsi="Times New Roman"/>
                <w:sz w:val="24"/>
                <w:szCs w:val="24"/>
                <w:lang w:eastAsia="ro-RO"/>
              </w:rPr>
              <w:t>Cod de înregistrare fiscala</w:t>
            </w:r>
          </w:p>
        </w:tc>
        <w:tc>
          <w:tcPr>
            <w:tcW w:w="4429" w:type="dxa"/>
          </w:tcPr>
          <w:p w:rsidR="00450624" w:rsidRPr="009A3B9C" w:rsidRDefault="00450624" w:rsidP="00B9290F">
            <w:pPr>
              <w:autoSpaceDE w:val="0"/>
              <w:autoSpaceDN w:val="0"/>
              <w:adjustRightInd w:val="0"/>
              <w:spacing w:after="0" w:line="240" w:lineRule="auto"/>
              <w:jc w:val="both"/>
              <w:rPr>
                <w:rFonts w:ascii="Times New Roman" w:hAnsi="Times New Roman"/>
                <w:sz w:val="24"/>
                <w:szCs w:val="24"/>
                <w:lang w:eastAsia="ro-RO"/>
              </w:rPr>
            </w:pPr>
            <w:r w:rsidRPr="009A3B9C">
              <w:rPr>
                <w:rFonts w:ascii="Times New Roman" w:hAnsi="Times New Roman"/>
                <w:sz w:val="24"/>
                <w:szCs w:val="24"/>
                <w:lang w:eastAsia="ro-RO"/>
              </w:rPr>
              <w:t>4404605</w:t>
            </w:r>
          </w:p>
        </w:tc>
      </w:tr>
      <w:tr w:rsidR="009A3B9C" w:rsidRPr="009A3B9C" w:rsidTr="009D40BE">
        <w:tc>
          <w:tcPr>
            <w:tcW w:w="4391" w:type="dxa"/>
          </w:tcPr>
          <w:p w:rsidR="00450624" w:rsidRPr="009A3B9C" w:rsidRDefault="00450624" w:rsidP="00B9290F">
            <w:pPr>
              <w:autoSpaceDE w:val="0"/>
              <w:autoSpaceDN w:val="0"/>
              <w:adjustRightInd w:val="0"/>
              <w:spacing w:after="0" w:line="240" w:lineRule="auto"/>
              <w:rPr>
                <w:rFonts w:ascii="Times New Roman" w:hAnsi="Times New Roman"/>
                <w:sz w:val="24"/>
                <w:szCs w:val="24"/>
                <w:lang w:eastAsia="ro-RO"/>
              </w:rPr>
            </w:pPr>
            <w:r w:rsidRPr="009A3B9C">
              <w:rPr>
                <w:rFonts w:ascii="Times New Roman" w:hAnsi="Times New Roman"/>
                <w:sz w:val="24"/>
                <w:szCs w:val="24"/>
                <w:lang w:eastAsia="ro-RO"/>
              </w:rPr>
              <w:t xml:space="preserve">Statutul legal </w:t>
            </w:r>
          </w:p>
        </w:tc>
        <w:tc>
          <w:tcPr>
            <w:tcW w:w="4429" w:type="dxa"/>
          </w:tcPr>
          <w:p w:rsidR="00450624" w:rsidRPr="009A3B9C" w:rsidRDefault="00450624" w:rsidP="00B9290F">
            <w:pPr>
              <w:autoSpaceDE w:val="0"/>
              <w:autoSpaceDN w:val="0"/>
              <w:adjustRightInd w:val="0"/>
              <w:spacing w:after="0" w:line="240" w:lineRule="auto"/>
              <w:jc w:val="both"/>
              <w:rPr>
                <w:rFonts w:ascii="Times New Roman" w:hAnsi="Times New Roman"/>
                <w:sz w:val="24"/>
                <w:szCs w:val="24"/>
                <w:lang w:eastAsia="ro-RO"/>
              </w:rPr>
            </w:pPr>
            <w:r w:rsidRPr="009A3B9C">
              <w:rPr>
                <w:rFonts w:ascii="Times New Roman" w:hAnsi="Times New Roman"/>
                <w:sz w:val="24"/>
                <w:szCs w:val="24"/>
                <w:lang w:eastAsia="ro-RO"/>
              </w:rPr>
              <w:t>Unitate Administrativ Teritorială</w:t>
            </w:r>
          </w:p>
        </w:tc>
      </w:tr>
      <w:tr w:rsidR="009A3B9C" w:rsidRPr="009A3B9C" w:rsidTr="009D40BE">
        <w:tc>
          <w:tcPr>
            <w:tcW w:w="4391" w:type="dxa"/>
          </w:tcPr>
          <w:p w:rsidR="00450624" w:rsidRPr="009A3B9C" w:rsidRDefault="00450624" w:rsidP="00B9290F">
            <w:pPr>
              <w:autoSpaceDE w:val="0"/>
              <w:autoSpaceDN w:val="0"/>
              <w:adjustRightInd w:val="0"/>
              <w:spacing w:after="0" w:line="240" w:lineRule="auto"/>
              <w:rPr>
                <w:rFonts w:ascii="Times New Roman" w:hAnsi="Times New Roman"/>
                <w:sz w:val="24"/>
                <w:szCs w:val="24"/>
                <w:lang w:eastAsia="ro-RO"/>
              </w:rPr>
            </w:pPr>
            <w:r w:rsidRPr="009A3B9C">
              <w:rPr>
                <w:rFonts w:ascii="Times New Roman" w:hAnsi="Times New Roman"/>
                <w:sz w:val="24"/>
                <w:szCs w:val="24"/>
                <w:lang w:eastAsia="ro-RO"/>
              </w:rPr>
              <w:t xml:space="preserve">Adresa oficială </w:t>
            </w:r>
          </w:p>
        </w:tc>
        <w:tc>
          <w:tcPr>
            <w:tcW w:w="4429" w:type="dxa"/>
          </w:tcPr>
          <w:p w:rsidR="00450624" w:rsidRPr="009A3B9C" w:rsidRDefault="00450624" w:rsidP="00B9290F">
            <w:pPr>
              <w:autoSpaceDE w:val="0"/>
              <w:autoSpaceDN w:val="0"/>
              <w:adjustRightInd w:val="0"/>
              <w:spacing w:after="0" w:line="240" w:lineRule="auto"/>
              <w:jc w:val="both"/>
              <w:rPr>
                <w:rFonts w:ascii="Times New Roman" w:hAnsi="Times New Roman"/>
                <w:sz w:val="24"/>
                <w:szCs w:val="24"/>
                <w:lang w:eastAsia="ro-RO"/>
              </w:rPr>
            </w:pPr>
            <w:r w:rsidRPr="009A3B9C">
              <w:rPr>
                <w:rFonts w:ascii="Times New Roman" w:hAnsi="Times New Roman"/>
                <w:sz w:val="24"/>
                <w:szCs w:val="24"/>
                <w:lang w:eastAsia="ro-RO"/>
              </w:rPr>
              <w:t>Sfântu Gheorghe str. 1 Decembrie 1918</w:t>
            </w:r>
          </w:p>
        </w:tc>
      </w:tr>
      <w:tr w:rsidR="009A3B9C" w:rsidRPr="009A3B9C" w:rsidTr="009D40BE">
        <w:tc>
          <w:tcPr>
            <w:tcW w:w="4391" w:type="dxa"/>
          </w:tcPr>
          <w:p w:rsidR="00450624" w:rsidRPr="009A3B9C" w:rsidRDefault="00450624" w:rsidP="00B9290F">
            <w:pPr>
              <w:autoSpaceDE w:val="0"/>
              <w:autoSpaceDN w:val="0"/>
              <w:adjustRightInd w:val="0"/>
              <w:spacing w:after="0" w:line="240" w:lineRule="auto"/>
              <w:rPr>
                <w:rFonts w:ascii="Times New Roman" w:hAnsi="Times New Roman"/>
                <w:sz w:val="24"/>
                <w:szCs w:val="24"/>
                <w:lang w:eastAsia="ro-RO"/>
              </w:rPr>
            </w:pPr>
            <w:r w:rsidRPr="009A3B9C">
              <w:rPr>
                <w:rFonts w:ascii="Times New Roman" w:hAnsi="Times New Roman"/>
                <w:sz w:val="24"/>
                <w:szCs w:val="24"/>
                <w:lang w:eastAsia="ro-RO"/>
              </w:rPr>
              <w:t>Nr. telefon</w:t>
            </w:r>
          </w:p>
        </w:tc>
        <w:tc>
          <w:tcPr>
            <w:tcW w:w="4429" w:type="dxa"/>
          </w:tcPr>
          <w:p w:rsidR="00450624" w:rsidRPr="009A3B9C" w:rsidRDefault="00450624" w:rsidP="00B9290F">
            <w:pPr>
              <w:autoSpaceDE w:val="0"/>
              <w:autoSpaceDN w:val="0"/>
              <w:adjustRightInd w:val="0"/>
              <w:spacing w:after="0" w:line="240" w:lineRule="auto"/>
              <w:jc w:val="both"/>
              <w:rPr>
                <w:rFonts w:ascii="Times New Roman" w:hAnsi="Times New Roman"/>
                <w:sz w:val="24"/>
                <w:szCs w:val="24"/>
                <w:lang w:eastAsia="ro-RO"/>
              </w:rPr>
            </w:pPr>
            <w:r w:rsidRPr="009A3B9C">
              <w:rPr>
                <w:rFonts w:ascii="Times New Roman" w:hAnsi="Times New Roman"/>
                <w:sz w:val="24"/>
                <w:szCs w:val="24"/>
                <w:lang w:eastAsia="ro-RO"/>
              </w:rPr>
              <w:t>+40 267 316 957</w:t>
            </w:r>
          </w:p>
        </w:tc>
      </w:tr>
      <w:tr w:rsidR="009A3B9C" w:rsidRPr="009A3B9C" w:rsidTr="009D40BE">
        <w:tc>
          <w:tcPr>
            <w:tcW w:w="4391" w:type="dxa"/>
          </w:tcPr>
          <w:p w:rsidR="00450624" w:rsidRPr="009A3B9C" w:rsidRDefault="00450624" w:rsidP="00B9290F">
            <w:pPr>
              <w:autoSpaceDE w:val="0"/>
              <w:autoSpaceDN w:val="0"/>
              <w:adjustRightInd w:val="0"/>
              <w:spacing w:after="0" w:line="240" w:lineRule="auto"/>
              <w:rPr>
                <w:rFonts w:ascii="Times New Roman" w:hAnsi="Times New Roman"/>
                <w:sz w:val="24"/>
                <w:szCs w:val="24"/>
                <w:lang w:eastAsia="ro-RO"/>
              </w:rPr>
            </w:pPr>
            <w:r w:rsidRPr="009A3B9C">
              <w:rPr>
                <w:rFonts w:ascii="Times New Roman" w:hAnsi="Times New Roman"/>
                <w:sz w:val="24"/>
                <w:szCs w:val="24"/>
                <w:lang w:eastAsia="ro-RO"/>
              </w:rPr>
              <w:t>Reprezentant legal</w:t>
            </w:r>
          </w:p>
        </w:tc>
        <w:tc>
          <w:tcPr>
            <w:tcW w:w="4429" w:type="dxa"/>
          </w:tcPr>
          <w:p w:rsidR="00450624" w:rsidRPr="009A3B9C" w:rsidRDefault="00450624" w:rsidP="00B9290F">
            <w:pPr>
              <w:autoSpaceDE w:val="0"/>
              <w:autoSpaceDN w:val="0"/>
              <w:adjustRightInd w:val="0"/>
              <w:spacing w:after="0" w:line="240" w:lineRule="auto"/>
              <w:jc w:val="both"/>
              <w:rPr>
                <w:rFonts w:ascii="Times New Roman" w:hAnsi="Times New Roman"/>
                <w:sz w:val="24"/>
                <w:szCs w:val="24"/>
                <w:lang w:eastAsia="ro-RO"/>
              </w:rPr>
            </w:pPr>
            <w:r w:rsidRPr="009A3B9C">
              <w:rPr>
                <w:rFonts w:ascii="Times New Roman" w:hAnsi="Times New Roman"/>
                <w:sz w:val="24"/>
                <w:szCs w:val="24"/>
                <w:lang w:eastAsia="ro-RO"/>
              </w:rPr>
              <w:t>Antal Árpád - András</w:t>
            </w:r>
          </w:p>
        </w:tc>
      </w:tr>
      <w:tr w:rsidR="009A3B9C" w:rsidRPr="009A3B9C" w:rsidTr="009D40BE">
        <w:tc>
          <w:tcPr>
            <w:tcW w:w="4391" w:type="dxa"/>
          </w:tcPr>
          <w:p w:rsidR="00450624" w:rsidRPr="009A3B9C" w:rsidRDefault="00450624" w:rsidP="00B9290F">
            <w:pPr>
              <w:autoSpaceDE w:val="0"/>
              <w:autoSpaceDN w:val="0"/>
              <w:adjustRightInd w:val="0"/>
              <w:spacing w:after="0" w:line="240" w:lineRule="auto"/>
              <w:rPr>
                <w:rFonts w:ascii="Times New Roman" w:hAnsi="Times New Roman"/>
                <w:sz w:val="24"/>
                <w:szCs w:val="24"/>
                <w:lang w:eastAsia="ro-RO"/>
              </w:rPr>
            </w:pPr>
            <w:r w:rsidRPr="009A3B9C">
              <w:rPr>
                <w:rFonts w:ascii="Times New Roman" w:hAnsi="Times New Roman"/>
                <w:sz w:val="24"/>
                <w:szCs w:val="24"/>
                <w:lang w:eastAsia="ro-RO"/>
              </w:rPr>
              <w:t>Adresa de web</w:t>
            </w:r>
          </w:p>
        </w:tc>
        <w:tc>
          <w:tcPr>
            <w:tcW w:w="4429" w:type="dxa"/>
          </w:tcPr>
          <w:p w:rsidR="00450624" w:rsidRPr="009A3B9C" w:rsidRDefault="00450624" w:rsidP="00B9290F">
            <w:pPr>
              <w:autoSpaceDE w:val="0"/>
              <w:autoSpaceDN w:val="0"/>
              <w:adjustRightInd w:val="0"/>
              <w:spacing w:after="0" w:line="240" w:lineRule="auto"/>
              <w:rPr>
                <w:rFonts w:ascii="Times New Roman" w:hAnsi="Times New Roman"/>
                <w:sz w:val="24"/>
                <w:szCs w:val="24"/>
                <w:lang w:eastAsia="ro-RO"/>
              </w:rPr>
            </w:pPr>
            <w:r w:rsidRPr="009A3B9C">
              <w:rPr>
                <w:rFonts w:ascii="Times New Roman" w:hAnsi="Times New Roman"/>
                <w:sz w:val="24"/>
                <w:szCs w:val="24"/>
                <w:lang w:eastAsia="ro-RO"/>
              </w:rPr>
              <w:t>www.sfantugheorgheinfo.ro</w:t>
            </w:r>
          </w:p>
        </w:tc>
      </w:tr>
    </w:tbl>
    <w:p w:rsidR="00450624" w:rsidRPr="009A3B9C" w:rsidRDefault="00450624" w:rsidP="000F666C">
      <w:pPr>
        <w:pStyle w:val="ListParagraph"/>
        <w:numPr>
          <w:ilvl w:val="0"/>
          <w:numId w:val="16"/>
        </w:numPr>
        <w:autoSpaceDE w:val="0"/>
        <w:autoSpaceDN w:val="0"/>
        <w:adjustRightInd w:val="0"/>
        <w:spacing w:after="0" w:line="240" w:lineRule="auto"/>
        <w:ind w:left="709" w:hanging="349"/>
        <w:jc w:val="both"/>
        <w:rPr>
          <w:rFonts w:ascii="Times New Roman" w:hAnsi="Times New Roman"/>
          <w:b/>
          <w:sz w:val="24"/>
          <w:szCs w:val="24"/>
        </w:rPr>
      </w:pPr>
      <w:r w:rsidRPr="009A3B9C">
        <w:rPr>
          <w:rFonts w:ascii="Times New Roman" w:hAnsi="Times New Roman"/>
          <w:b/>
          <w:sz w:val="24"/>
          <w:szCs w:val="24"/>
        </w:rPr>
        <w:t>TEMEI LEGAL:</w:t>
      </w:r>
    </w:p>
    <w:p w:rsidR="00450624" w:rsidRPr="009A3B9C" w:rsidRDefault="00450624" w:rsidP="000F666C">
      <w:pPr>
        <w:suppressAutoHyphens/>
        <w:spacing w:after="0" w:line="240" w:lineRule="auto"/>
        <w:contextualSpacing/>
        <w:jc w:val="both"/>
        <w:rPr>
          <w:rFonts w:ascii="Times New Roman" w:hAnsi="Times New Roman"/>
          <w:sz w:val="24"/>
          <w:szCs w:val="24"/>
          <w:lang w:eastAsia="ro-RO"/>
        </w:rPr>
      </w:pPr>
      <w:r w:rsidRPr="009A3B9C">
        <w:rPr>
          <w:rFonts w:ascii="Times New Roman" w:hAnsi="Times New Roman"/>
          <w:sz w:val="24"/>
          <w:szCs w:val="24"/>
          <w:lang w:eastAsia="ro-RO"/>
        </w:rPr>
        <w:tab/>
        <w:t xml:space="preserve">Prezentul document prezintă fundamentarea și stabilirea soluțiilor optime de delegare a </w:t>
      </w:r>
      <w:r w:rsidRPr="009A3B9C">
        <w:rPr>
          <w:rFonts w:ascii="Times New Roman" w:hAnsi="Times New Roman"/>
          <w:bCs/>
          <w:sz w:val="24"/>
          <w:szCs w:val="24"/>
        </w:rPr>
        <w:t>gestiunii serviciului pentru g</w:t>
      </w:r>
      <w:r w:rsidRPr="009A3B9C">
        <w:rPr>
          <w:rFonts w:ascii="Times New Roman" w:hAnsi="Times New Roman"/>
          <w:sz w:val="24"/>
          <w:szCs w:val="24"/>
        </w:rPr>
        <w:t>estionarea câinilor fără stăpân de pe raza municipiului Sfântu Gheorghe,</w:t>
      </w:r>
      <w:r w:rsidRPr="009A3B9C">
        <w:rPr>
          <w:rFonts w:ascii="Times New Roman" w:hAnsi="Times New Roman"/>
          <w:b/>
          <w:bCs/>
          <w:sz w:val="24"/>
          <w:szCs w:val="24"/>
        </w:rPr>
        <w:t xml:space="preserve"> </w:t>
      </w:r>
      <w:r w:rsidRPr="009A3B9C">
        <w:rPr>
          <w:rFonts w:ascii="Times New Roman" w:hAnsi="Times New Roman"/>
          <w:sz w:val="24"/>
          <w:szCs w:val="24"/>
          <w:lang w:eastAsia="ro-RO"/>
        </w:rPr>
        <w:t>întocmit în conformitate cu prevederile OG nr. 71/2002 privind organizarea și funcționarea serviciilor publice de administrare a domeniului public și privat de interes local, cu modificările și completările ulterioare.</w:t>
      </w:r>
    </w:p>
    <w:p w:rsidR="00450624" w:rsidRPr="009A3B9C" w:rsidRDefault="00450624" w:rsidP="000F666C">
      <w:pPr>
        <w:suppressAutoHyphens/>
        <w:spacing w:after="0" w:line="240" w:lineRule="auto"/>
        <w:contextualSpacing/>
        <w:jc w:val="both"/>
        <w:rPr>
          <w:rFonts w:ascii="Times New Roman" w:hAnsi="Times New Roman"/>
          <w:b/>
          <w:bCs/>
          <w:sz w:val="24"/>
          <w:szCs w:val="24"/>
        </w:rPr>
      </w:pPr>
      <w:r w:rsidRPr="009A3B9C">
        <w:rPr>
          <w:rFonts w:ascii="Times New Roman" w:hAnsi="Times New Roman"/>
          <w:b/>
          <w:bCs/>
          <w:sz w:val="24"/>
          <w:szCs w:val="24"/>
          <w:lang w:eastAsia="ar-SA"/>
        </w:rPr>
        <w:tab/>
      </w:r>
      <w:r w:rsidRPr="009A3B9C">
        <w:rPr>
          <w:rFonts w:ascii="Times New Roman" w:hAnsi="Times New Roman"/>
          <w:sz w:val="24"/>
          <w:szCs w:val="24"/>
          <w:lang w:eastAsia="ro-RO"/>
        </w:rPr>
        <w:t>Studiul de fundamentare are la bază prevederile legale, care definesc serviciile publice de administrare a domeniului public și privat de interes local:</w:t>
      </w:r>
    </w:p>
    <w:p w:rsidR="00450624" w:rsidRPr="009A3B9C" w:rsidRDefault="00450624" w:rsidP="000F666C">
      <w:pPr>
        <w:numPr>
          <w:ilvl w:val="0"/>
          <w:numId w:val="1"/>
        </w:numPr>
        <w:spacing w:after="0" w:line="240" w:lineRule="auto"/>
        <w:ind w:left="0" w:firstLine="360"/>
        <w:contextualSpacing/>
        <w:jc w:val="both"/>
        <w:rPr>
          <w:rFonts w:ascii="Times New Roman" w:hAnsi="Times New Roman"/>
          <w:sz w:val="24"/>
          <w:szCs w:val="24"/>
        </w:rPr>
      </w:pPr>
      <w:r w:rsidRPr="009A3B9C">
        <w:rPr>
          <w:rFonts w:ascii="Times New Roman" w:hAnsi="Times New Roman"/>
          <w:sz w:val="24"/>
          <w:szCs w:val="24"/>
        </w:rPr>
        <w:t>OG nr. 71/2002 privind organizarea şi funcționarea serviciilor publice de administrare a domeniului public şi privat de interes local, cu modificările şi completările ulterioare;</w:t>
      </w:r>
    </w:p>
    <w:p w:rsidR="00450624" w:rsidRPr="009A3B9C" w:rsidRDefault="00450624" w:rsidP="000F666C">
      <w:pPr>
        <w:numPr>
          <w:ilvl w:val="0"/>
          <w:numId w:val="1"/>
        </w:numPr>
        <w:suppressAutoHyphens/>
        <w:spacing w:after="0" w:line="240" w:lineRule="auto"/>
        <w:ind w:left="0" w:firstLine="360"/>
        <w:contextualSpacing/>
        <w:jc w:val="both"/>
        <w:rPr>
          <w:rFonts w:ascii="Times New Roman" w:hAnsi="Times New Roman"/>
          <w:sz w:val="24"/>
          <w:szCs w:val="24"/>
          <w:lang w:eastAsia="ro-RO"/>
        </w:rPr>
      </w:pPr>
      <w:r w:rsidRPr="009A3B9C">
        <w:rPr>
          <w:rFonts w:ascii="Times New Roman" w:hAnsi="Times New Roman"/>
          <w:sz w:val="24"/>
          <w:szCs w:val="24"/>
        </w:rPr>
        <w:t>OUG nr. 155/2001 privind aprobarea programului de gestionare a câinilor fără stăpân, cu modificările și completările ulterioare;</w:t>
      </w:r>
    </w:p>
    <w:p w:rsidR="00450624" w:rsidRPr="009A3B9C" w:rsidRDefault="00450624" w:rsidP="000F666C">
      <w:pPr>
        <w:numPr>
          <w:ilvl w:val="0"/>
          <w:numId w:val="1"/>
        </w:numPr>
        <w:autoSpaceDE w:val="0"/>
        <w:autoSpaceDN w:val="0"/>
        <w:adjustRightInd w:val="0"/>
        <w:spacing w:after="0" w:line="240" w:lineRule="auto"/>
        <w:ind w:left="0" w:firstLine="360"/>
        <w:contextualSpacing/>
        <w:jc w:val="both"/>
        <w:rPr>
          <w:rFonts w:ascii="Times New Roman" w:hAnsi="Times New Roman"/>
          <w:sz w:val="24"/>
          <w:szCs w:val="24"/>
        </w:rPr>
      </w:pPr>
      <w:r w:rsidRPr="009A3B9C">
        <w:rPr>
          <w:rFonts w:ascii="Times New Roman" w:hAnsi="Times New Roman"/>
          <w:sz w:val="24"/>
          <w:szCs w:val="24"/>
        </w:rPr>
        <w:t>Hotărârea Guvernului nr. 1059/2013 pentru aprobarea Normelor metodologice de aplicare a Ordonanței de urgență a Guvernului nr. 155/2001 privind aprobarea programului de gestionare a câinilor fără stăpân, cu modificările și completările ulterioare;</w:t>
      </w:r>
    </w:p>
    <w:p w:rsidR="00450624" w:rsidRPr="009A3B9C" w:rsidRDefault="00450624" w:rsidP="000F666C">
      <w:pPr>
        <w:numPr>
          <w:ilvl w:val="0"/>
          <w:numId w:val="1"/>
        </w:numPr>
        <w:autoSpaceDE w:val="0"/>
        <w:autoSpaceDN w:val="0"/>
        <w:adjustRightInd w:val="0"/>
        <w:spacing w:after="0" w:line="240" w:lineRule="auto"/>
        <w:ind w:left="0" w:firstLine="360"/>
        <w:contextualSpacing/>
        <w:jc w:val="both"/>
        <w:rPr>
          <w:rFonts w:ascii="Times New Roman" w:hAnsi="Times New Roman"/>
          <w:sz w:val="24"/>
          <w:szCs w:val="24"/>
        </w:rPr>
      </w:pPr>
      <w:r w:rsidRPr="009A3B9C">
        <w:rPr>
          <w:rFonts w:ascii="Times New Roman" w:hAnsi="Times New Roman"/>
          <w:sz w:val="24"/>
          <w:szCs w:val="24"/>
        </w:rPr>
        <w:t>Legea nr. 205/2004 privind protecția animalelor, republicată, cu modificările și completările ulterioare;</w:t>
      </w:r>
      <w:bookmarkStart w:id="0" w:name="_GoBack"/>
      <w:bookmarkEnd w:id="0"/>
    </w:p>
    <w:p w:rsidR="00450624" w:rsidRPr="009A3B9C" w:rsidRDefault="00450624" w:rsidP="00B13DA5">
      <w:pPr>
        <w:numPr>
          <w:ilvl w:val="0"/>
          <w:numId w:val="1"/>
        </w:numPr>
        <w:autoSpaceDE w:val="0"/>
        <w:autoSpaceDN w:val="0"/>
        <w:adjustRightInd w:val="0"/>
        <w:spacing w:after="0" w:line="240" w:lineRule="auto"/>
        <w:ind w:left="0" w:firstLine="360"/>
        <w:contextualSpacing/>
        <w:jc w:val="both"/>
        <w:rPr>
          <w:rFonts w:ascii="Times New Roman" w:hAnsi="Times New Roman"/>
          <w:sz w:val="24"/>
          <w:szCs w:val="24"/>
        </w:rPr>
      </w:pPr>
      <w:r w:rsidRPr="009A3B9C">
        <w:rPr>
          <w:rFonts w:ascii="Times New Roman" w:hAnsi="Times New Roman"/>
          <w:sz w:val="24"/>
          <w:szCs w:val="24"/>
        </w:rPr>
        <w:t>OG nr. 21/2002 privind gospodărirea localităților urbane și rurale, cu modificările și completările ulterioare;</w:t>
      </w:r>
    </w:p>
    <w:p w:rsidR="00450624" w:rsidRPr="009A3B9C" w:rsidRDefault="00450624" w:rsidP="000F666C">
      <w:pPr>
        <w:numPr>
          <w:ilvl w:val="0"/>
          <w:numId w:val="1"/>
        </w:numPr>
        <w:spacing w:after="0" w:line="240" w:lineRule="auto"/>
        <w:ind w:left="0" w:firstLine="360"/>
        <w:jc w:val="both"/>
        <w:rPr>
          <w:rFonts w:ascii="Times New Roman" w:hAnsi="Times New Roman"/>
          <w:sz w:val="24"/>
          <w:szCs w:val="24"/>
        </w:rPr>
      </w:pPr>
      <w:r w:rsidRPr="009A3B9C">
        <w:rPr>
          <w:rFonts w:ascii="Times New Roman" w:hAnsi="Times New Roman"/>
          <w:snapToGrid w:val="0"/>
          <w:sz w:val="24"/>
          <w:szCs w:val="24"/>
        </w:rPr>
        <w:t>Legea nr. 52/2003 privind transparența decizională în administrația publică, republicată;</w:t>
      </w:r>
    </w:p>
    <w:p w:rsidR="00450624" w:rsidRPr="009A3B9C" w:rsidRDefault="00450624" w:rsidP="009D40BE">
      <w:pPr>
        <w:pStyle w:val="ListParagraph"/>
        <w:numPr>
          <w:ilvl w:val="0"/>
          <w:numId w:val="16"/>
        </w:numPr>
        <w:autoSpaceDE w:val="0"/>
        <w:autoSpaceDN w:val="0"/>
        <w:adjustRightInd w:val="0"/>
        <w:spacing w:after="0" w:line="240" w:lineRule="auto"/>
        <w:ind w:left="0" w:firstLine="720"/>
        <w:jc w:val="both"/>
        <w:rPr>
          <w:rFonts w:ascii="Times New Roman" w:hAnsi="Times New Roman"/>
          <w:b/>
          <w:sz w:val="24"/>
          <w:szCs w:val="24"/>
          <w:lang w:eastAsia="ro-RO"/>
        </w:rPr>
      </w:pPr>
      <w:r w:rsidRPr="009A3B9C">
        <w:rPr>
          <w:rFonts w:ascii="Times New Roman" w:hAnsi="Times New Roman"/>
          <w:b/>
          <w:sz w:val="24"/>
          <w:szCs w:val="24"/>
          <w:lang w:eastAsia="ro-RO"/>
        </w:rPr>
        <w:t xml:space="preserve">SCOPUL STUDIULUI DE </w:t>
      </w:r>
      <w:r w:rsidR="00B90472" w:rsidRPr="009A3B9C">
        <w:rPr>
          <w:rFonts w:ascii="Times New Roman" w:hAnsi="Times New Roman"/>
          <w:b/>
          <w:sz w:val="24"/>
          <w:szCs w:val="24"/>
          <w:lang w:eastAsia="ro-RO"/>
        </w:rPr>
        <w:t>OPORTUNITATE</w:t>
      </w:r>
    </w:p>
    <w:p w:rsidR="00450624" w:rsidRPr="009A3B9C" w:rsidRDefault="00450624" w:rsidP="000F666C">
      <w:pPr>
        <w:autoSpaceDE w:val="0"/>
        <w:autoSpaceDN w:val="0"/>
        <w:adjustRightInd w:val="0"/>
        <w:spacing w:after="0" w:line="240" w:lineRule="auto"/>
        <w:jc w:val="both"/>
        <w:rPr>
          <w:rFonts w:ascii="Times New Roman" w:hAnsi="Times New Roman"/>
          <w:sz w:val="24"/>
          <w:szCs w:val="24"/>
        </w:rPr>
      </w:pPr>
      <w:r w:rsidRPr="009A3B9C">
        <w:rPr>
          <w:rFonts w:ascii="Times New Roman" w:hAnsi="Times New Roman"/>
          <w:sz w:val="24"/>
          <w:szCs w:val="24"/>
        </w:rPr>
        <w:tab/>
        <w:t xml:space="preserve">Scopul prezentului </w:t>
      </w:r>
      <w:r w:rsidRPr="009A3B9C">
        <w:rPr>
          <w:rFonts w:ascii="Times New Roman" w:hAnsi="Times New Roman"/>
          <w:i/>
          <w:sz w:val="24"/>
          <w:szCs w:val="24"/>
        </w:rPr>
        <w:t xml:space="preserve">Studiu de </w:t>
      </w:r>
      <w:r w:rsidR="007414E5" w:rsidRPr="009A3B9C">
        <w:rPr>
          <w:rFonts w:ascii="Times New Roman" w:hAnsi="Times New Roman"/>
          <w:i/>
          <w:sz w:val="24"/>
          <w:szCs w:val="24"/>
        </w:rPr>
        <w:t>oportunitate</w:t>
      </w:r>
      <w:r w:rsidRPr="009A3B9C">
        <w:rPr>
          <w:rFonts w:ascii="Times New Roman" w:hAnsi="Times New Roman"/>
          <w:sz w:val="24"/>
          <w:szCs w:val="24"/>
        </w:rPr>
        <w:t xml:space="preserve"> îl constituie analiza situației actuale a serviciului de gestionare și supraveghere a câinilor fără stăpân de pe raza municipiului Sfântu Gheorghe, evoluția serviciului în perioada în care a fost delegat, definirea și cuantificarea în termeni economici și</w:t>
      </w:r>
      <w:r w:rsidR="00B7693C" w:rsidRPr="009A3B9C">
        <w:rPr>
          <w:rFonts w:ascii="Times New Roman" w:hAnsi="Times New Roman"/>
          <w:sz w:val="24"/>
          <w:szCs w:val="24"/>
        </w:rPr>
        <w:t xml:space="preserve"> financiari</w:t>
      </w:r>
      <w:r w:rsidR="0068544F" w:rsidRPr="009A3B9C">
        <w:rPr>
          <w:rFonts w:ascii="Times New Roman" w:hAnsi="Times New Roman"/>
          <w:sz w:val="24"/>
          <w:szCs w:val="24"/>
        </w:rPr>
        <w:t xml:space="preserve"> </w:t>
      </w:r>
      <w:r w:rsidRPr="009A3B9C">
        <w:rPr>
          <w:rFonts w:ascii="Times New Roman" w:hAnsi="Times New Roman"/>
          <w:sz w:val="24"/>
          <w:szCs w:val="24"/>
        </w:rPr>
        <w:t>a riscurilor, repartizarea riscurilor și stabilirea procedurii viitoare de delegare a serviciului public de gestionare și supraveghere a câinilor fără stăpân de pe raza municipiului Sfântu Gheorghe, conform legislației în vigoare.</w:t>
      </w:r>
    </w:p>
    <w:p w:rsidR="00450624" w:rsidRPr="009A3B9C" w:rsidRDefault="00450624" w:rsidP="000F666C">
      <w:pPr>
        <w:autoSpaceDE w:val="0"/>
        <w:autoSpaceDN w:val="0"/>
        <w:adjustRightInd w:val="0"/>
        <w:spacing w:after="0" w:line="240" w:lineRule="auto"/>
        <w:contextualSpacing/>
        <w:jc w:val="both"/>
        <w:rPr>
          <w:rFonts w:ascii="Times New Roman" w:hAnsi="Times New Roman"/>
          <w:sz w:val="24"/>
          <w:szCs w:val="24"/>
        </w:rPr>
      </w:pPr>
      <w:r w:rsidRPr="009A3B9C">
        <w:rPr>
          <w:rFonts w:ascii="Times New Roman" w:hAnsi="Times New Roman"/>
          <w:sz w:val="24"/>
          <w:szCs w:val="24"/>
        </w:rPr>
        <w:tab/>
        <w:t xml:space="preserve">Rezultatele studiului de </w:t>
      </w:r>
      <w:r w:rsidR="007414E5" w:rsidRPr="009A3B9C">
        <w:rPr>
          <w:rFonts w:ascii="Times New Roman" w:hAnsi="Times New Roman"/>
          <w:sz w:val="24"/>
          <w:szCs w:val="24"/>
        </w:rPr>
        <w:t>oportunitate</w:t>
      </w:r>
      <w:r w:rsidRPr="009A3B9C">
        <w:rPr>
          <w:rFonts w:ascii="Times New Roman" w:hAnsi="Times New Roman"/>
          <w:sz w:val="24"/>
          <w:szCs w:val="24"/>
        </w:rPr>
        <w:t>, a deciziei de delegare a gestiunii serviciului de gestionare a câinilor fără stăpân din municipiul Sfântu Gheorghe trebuie să justifice și să demonstreze că:</w:t>
      </w:r>
    </w:p>
    <w:p w:rsidR="00450624" w:rsidRPr="009A3B9C" w:rsidRDefault="00450624" w:rsidP="009D40BE">
      <w:pPr>
        <w:numPr>
          <w:ilvl w:val="0"/>
          <w:numId w:val="6"/>
        </w:numPr>
        <w:autoSpaceDE w:val="0"/>
        <w:autoSpaceDN w:val="0"/>
        <w:adjustRightInd w:val="0"/>
        <w:spacing w:after="0" w:line="240" w:lineRule="auto"/>
        <w:ind w:left="0" w:firstLine="360"/>
        <w:contextualSpacing/>
        <w:jc w:val="both"/>
        <w:rPr>
          <w:rFonts w:ascii="Times New Roman" w:hAnsi="Times New Roman"/>
          <w:sz w:val="24"/>
          <w:szCs w:val="24"/>
        </w:rPr>
      </w:pPr>
      <w:r w:rsidRPr="009A3B9C">
        <w:rPr>
          <w:rFonts w:ascii="Times New Roman" w:hAnsi="Times New Roman"/>
          <w:sz w:val="24"/>
          <w:szCs w:val="24"/>
        </w:rPr>
        <w:t xml:space="preserve">proiectul este realizabil la parametrii optimi; </w:t>
      </w:r>
    </w:p>
    <w:p w:rsidR="00450624" w:rsidRPr="009A3B9C" w:rsidRDefault="00450624" w:rsidP="009D40BE">
      <w:pPr>
        <w:numPr>
          <w:ilvl w:val="0"/>
          <w:numId w:val="6"/>
        </w:numPr>
        <w:autoSpaceDE w:val="0"/>
        <w:autoSpaceDN w:val="0"/>
        <w:adjustRightInd w:val="0"/>
        <w:spacing w:after="0" w:line="240" w:lineRule="auto"/>
        <w:ind w:left="0" w:firstLine="360"/>
        <w:contextualSpacing/>
        <w:jc w:val="both"/>
        <w:rPr>
          <w:rFonts w:ascii="Times New Roman" w:hAnsi="Times New Roman"/>
          <w:sz w:val="24"/>
          <w:szCs w:val="24"/>
        </w:rPr>
      </w:pPr>
      <w:r w:rsidRPr="009A3B9C">
        <w:rPr>
          <w:rFonts w:ascii="Times New Roman" w:hAnsi="Times New Roman"/>
          <w:sz w:val="24"/>
          <w:szCs w:val="24"/>
        </w:rPr>
        <w:lastRenderedPageBreak/>
        <w:t>proiectul răspunde cerințelor și politicilor autorității publice locale privind rolul și impactul obiectivelor respective în viața municipiului;</w:t>
      </w:r>
    </w:p>
    <w:p w:rsidR="00450624" w:rsidRPr="009A3B9C" w:rsidRDefault="00450624" w:rsidP="009D40BE">
      <w:pPr>
        <w:numPr>
          <w:ilvl w:val="0"/>
          <w:numId w:val="6"/>
        </w:numPr>
        <w:autoSpaceDE w:val="0"/>
        <w:autoSpaceDN w:val="0"/>
        <w:adjustRightInd w:val="0"/>
        <w:spacing w:after="0" w:line="240" w:lineRule="auto"/>
        <w:ind w:left="0" w:firstLine="360"/>
        <w:contextualSpacing/>
        <w:jc w:val="both"/>
        <w:rPr>
          <w:rFonts w:ascii="Times New Roman" w:hAnsi="Times New Roman"/>
          <w:sz w:val="24"/>
          <w:szCs w:val="24"/>
        </w:rPr>
      </w:pPr>
      <w:r w:rsidRPr="009A3B9C">
        <w:rPr>
          <w:rFonts w:ascii="Times New Roman" w:hAnsi="Times New Roman"/>
          <w:sz w:val="24"/>
          <w:szCs w:val="24"/>
        </w:rPr>
        <w:t>proiectul beneficiază de susținere financiară</w:t>
      </w:r>
    </w:p>
    <w:p w:rsidR="00450624" w:rsidRPr="009A3B9C" w:rsidRDefault="00450624" w:rsidP="00210B02">
      <w:pPr>
        <w:autoSpaceDE w:val="0"/>
        <w:autoSpaceDN w:val="0"/>
        <w:adjustRightInd w:val="0"/>
        <w:spacing w:after="0" w:line="240" w:lineRule="auto"/>
        <w:ind w:firstLine="708"/>
        <w:jc w:val="both"/>
        <w:rPr>
          <w:rFonts w:ascii="Times New Roman" w:hAnsi="Times New Roman"/>
          <w:b/>
          <w:sz w:val="24"/>
          <w:szCs w:val="24"/>
        </w:rPr>
      </w:pPr>
      <w:r w:rsidRPr="009A3B9C">
        <w:rPr>
          <w:rFonts w:ascii="Times New Roman" w:hAnsi="Times New Roman"/>
          <w:b/>
          <w:sz w:val="24"/>
          <w:szCs w:val="24"/>
        </w:rPr>
        <w:t>Obiectul Studiului de fundamentare</w:t>
      </w:r>
    </w:p>
    <w:p w:rsidR="00450624" w:rsidRPr="009A3B9C" w:rsidRDefault="00450624" w:rsidP="000F666C">
      <w:pPr>
        <w:autoSpaceDE w:val="0"/>
        <w:autoSpaceDN w:val="0"/>
        <w:adjustRightInd w:val="0"/>
        <w:spacing w:after="0" w:line="240" w:lineRule="auto"/>
        <w:jc w:val="both"/>
        <w:rPr>
          <w:rFonts w:ascii="Times New Roman" w:hAnsi="Times New Roman"/>
          <w:sz w:val="24"/>
          <w:szCs w:val="24"/>
        </w:rPr>
      </w:pPr>
      <w:r w:rsidRPr="009A3B9C">
        <w:rPr>
          <w:rFonts w:ascii="Times New Roman" w:hAnsi="Times New Roman"/>
          <w:sz w:val="24"/>
          <w:szCs w:val="24"/>
        </w:rPr>
        <w:tab/>
        <w:t xml:space="preserve">Obiectul prezentului studiu de fundamentare este fundamentarea necesității și oportunității de delegare a serviciului de gestionare a câinilor fără stăpân de pe raza municipiului Sfântu Gheorghe, județul </w:t>
      </w:r>
      <w:r w:rsidR="00F54192" w:rsidRPr="00F54192">
        <w:rPr>
          <w:rFonts w:ascii="Times New Roman" w:hAnsi="Times New Roman"/>
          <w:sz w:val="24"/>
          <w:szCs w:val="24"/>
        </w:rPr>
        <w:t xml:space="preserve">Covasna, </w:t>
      </w:r>
      <w:r w:rsidR="00F54192" w:rsidRPr="008C2348">
        <w:rPr>
          <w:rFonts w:ascii="Times New Roman" w:hAnsi="Times New Roman"/>
          <w:sz w:val="24"/>
          <w:szCs w:val="24"/>
        </w:rPr>
        <w:t>împreună cu infrastructura edilitar-urbană aferentă.</w:t>
      </w:r>
    </w:p>
    <w:p w:rsidR="00450624" w:rsidRPr="009A3B9C" w:rsidRDefault="00450624" w:rsidP="000F666C">
      <w:pPr>
        <w:pStyle w:val="ListParagraph"/>
        <w:numPr>
          <w:ilvl w:val="0"/>
          <w:numId w:val="16"/>
        </w:numPr>
        <w:tabs>
          <w:tab w:val="left" w:pos="851"/>
        </w:tabs>
        <w:autoSpaceDE w:val="0"/>
        <w:autoSpaceDN w:val="0"/>
        <w:adjustRightInd w:val="0"/>
        <w:spacing w:after="0" w:line="240" w:lineRule="auto"/>
        <w:jc w:val="both"/>
        <w:rPr>
          <w:rFonts w:ascii="Times New Roman" w:hAnsi="Times New Roman"/>
          <w:b/>
          <w:sz w:val="24"/>
          <w:szCs w:val="24"/>
        </w:rPr>
      </w:pPr>
      <w:r w:rsidRPr="009A3B9C">
        <w:rPr>
          <w:rFonts w:ascii="Times New Roman" w:hAnsi="Times New Roman"/>
          <w:b/>
          <w:sz w:val="24"/>
          <w:szCs w:val="24"/>
        </w:rPr>
        <w:t>DESCRIEREA PROIECTULUI</w:t>
      </w:r>
    </w:p>
    <w:p w:rsidR="00450624" w:rsidRPr="009A3B9C" w:rsidRDefault="00450624" w:rsidP="000F666C">
      <w:pPr>
        <w:spacing w:after="0" w:line="240" w:lineRule="auto"/>
        <w:contextualSpacing/>
        <w:jc w:val="both"/>
        <w:rPr>
          <w:rFonts w:ascii="Times New Roman" w:hAnsi="Times New Roman"/>
          <w:bCs/>
          <w:sz w:val="24"/>
          <w:szCs w:val="24"/>
        </w:rPr>
      </w:pPr>
      <w:r w:rsidRPr="009A3B9C">
        <w:rPr>
          <w:rFonts w:ascii="Times New Roman" w:hAnsi="Times New Roman"/>
          <w:bCs/>
          <w:sz w:val="24"/>
          <w:szCs w:val="24"/>
        </w:rPr>
        <w:tab/>
        <w:t>În acord cu dispozițiile art. 1 din OUG. nr.155/2001 privind aprobarea programului de gestionare a câinilor fără stăpân, cu modificările și completările  ulterioare, consiliile locale au obligația de a înființa în funcție de necesități, servicii specializate pentru gestionarea câinilor fără stăpân. Astfel, activitatea de gestionare a câinilor fără stăpân este un serviciu public organizat, coordonat, reglementat, condus și monitorizat de autoritatea administrației publice locale.</w:t>
      </w:r>
    </w:p>
    <w:p w:rsidR="00450624" w:rsidRPr="009A3B9C" w:rsidRDefault="00450624" w:rsidP="000F666C">
      <w:pPr>
        <w:spacing w:after="0" w:line="240" w:lineRule="auto"/>
        <w:contextualSpacing/>
        <w:jc w:val="both"/>
        <w:rPr>
          <w:rFonts w:ascii="Times New Roman" w:hAnsi="Times New Roman"/>
          <w:bCs/>
          <w:sz w:val="24"/>
          <w:szCs w:val="24"/>
        </w:rPr>
      </w:pPr>
      <w:r w:rsidRPr="009A3B9C">
        <w:rPr>
          <w:rFonts w:ascii="Times New Roman" w:hAnsi="Times New Roman"/>
          <w:bCs/>
          <w:sz w:val="24"/>
          <w:szCs w:val="24"/>
        </w:rPr>
        <w:tab/>
        <w:t>Serviciul public de gestionare a câinilor fără stăpân se realizează prin instituirea de norme privind capturarea, transportul, examinarea, cazarea, îngrijirea, eutanasierea și neutralizarea cadavrelor câinilor fără stăpân, care prezintă un grad ridicat de pericol social.</w:t>
      </w:r>
    </w:p>
    <w:p w:rsidR="00450624" w:rsidRPr="009A3B9C" w:rsidRDefault="00450624" w:rsidP="000F666C">
      <w:pPr>
        <w:spacing w:after="0" w:line="240" w:lineRule="auto"/>
        <w:contextualSpacing/>
        <w:jc w:val="both"/>
        <w:rPr>
          <w:rFonts w:ascii="Times New Roman" w:hAnsi="Times New Roman"/>
          <w:bCs/>
          <w:sz w:val="24"/>
          <w:szCs w:val="24"/>
        </w:rPr>
      </w:pPr>
      <w:r w:rsidRPr="009A3B9C">
        <w:rPr>
          <w:rFonts w:ascii="Times New Roman" w:hAnsi="Times New Roman"/>
          <w:bCs/>
          <w:sz w:val="24"/>
          <w:szCs w:val="24"/>
        </w:rPr>
        <w:tab/>
        <w:t>Serviciul pentru gestionarea câinilor fără stăpân va asigura protecția câinilor conform principiilor europene de protecție a animalelor, concomitent cu protecția cetățenilor din municipiul Sfântu Gheorghe.</w:t>
      </w:r>
    </w:p>
    <w:p w:rsidR="00450624" w:rsidRPr="009A3B9C" w:rsidRDefault="00450624" w:rsidP="000F666C">
      <w:pPr>
        <w:autoSpaceDE w:val="0"/>
        <w:autoSpaceDN w:val="0"/>
        <w:adjustRightInd w:val="0"/>
        <w:spacing w:after="0" w:line="240" w:lineRule="auto"/>
        <w:contextualSpacing/>
        <w:jc w:val="both"/>
        <w:rPr>
          <w:rFonts w:ascii="Times New Roman" w:hAnsi="Times New Roman"/>
          <w:sz w:val="24"/>
          <w:szCs w:val="24"/>
        </w:rPr>
      </w:pPr>
      <w:r w:rsidRPr="009A3B9C">
        <w:rPr>
          <w:rFonts w:ascii="Times New Roman" w:hAnsi="Times New Roman"/>
          <w:sz w:val="24"/>
          <w:szCs w:val="24"/>
        </w:rPr>
        <w:tab/>
        <w:t>Activitatea serviciului public de gestionare a câinilor fără stăpân a municipiului Sfântu Gheorghe va realiza următoarele:</w:t>
      </w:r>
    </w:p>
    <w:p w:rsidR="00450624" w:rsidRPr="009A3B9C" w:rsidRDefault="00450624" w:rsidP="00D411C7">
      <w:pPr>
        <w:numPr>
          <w:ilvl w:val="0"/>
          <w:numId w:val="5"/>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9A3B9C">
        <w:rPr>
          <w:rFonts w:ascii="Times New Roman" w:hAnsi="Times New Roman"/>
          <w:sz w:val="24"/>
          <w:szCs w:val="24"/>
        </w:rPr>
        <w:t>capturarea câinilor fără stăpân;</w:t>
      </w:r>
    </w:p>
    <w:p w:rsidR="00D411C7" w:rsidRDefault="00450624" w:rsidP="00D411C7">
      <w:pPr>
        <w:numPr>
          <w:ilvl w:val="0"/>
          <w:numId w:val="5"/>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9A3B9C">
        <w:rPr>
          <w:rFonts w:ascii="Times New Roman" w:hAnsi="Times New Roman"/>
          <w:sz w:val="24"/>
          <w:szCs w:val="24"/>
        </w:rPr>
        <w:t>transportarea animalelor la adăpostul serviciului de gestionare a câinilor fără stăpân;</w:t>
      </w:r>
    </w:p>
    <w:p w:rsidR="00D411C7" w:rsidRDefault="00450624" w:rsidP="00D411C7">
      <w:pPr>
        <w:numPr>
          <w:ilvl w:val="0"/>
          <w:numId w:val="5"/>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D411C7">
        <w:rPr>
          <w:rFonts w:ascii="Times New Roman" w:hAnsi="Times New Roman"/>
          <w:sz w:val="24"/>
          <w:szCs w:val="24"/>
        </w:rPr>
        <w:t>eliberarea animalelor contra unei taxe sau cu scutire de taxă pentru organizațiile de protecție a animalelor;</w:t>
      </w:r>
    </w:p>
    <w:p w:rsidR="00D411C7" w:rsidRDefault="00450624" w:rsidP="00D411C7">
      <w:pPr>
        <w:numPr>
          <w:ilvl w:val="0"/>
          <w:numId w:val="5"/>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D411C7">
        <w:rPr>
          <w:rFonts w:ascii="Times New Roman" w:hAnsi="Times New Roman"/>
          <w:sz w:val="24"/>
          <w:szCs w:val="24"/>
        </w:rPr>
        <w:t>cazarea, îngrijirea, deparazitarea, vaccinarea, sterilizarea, microciparea, înregistrarea într-o evidență unică a câinilor;</w:t>
      </w:r>
    </w:p>
    <w:p w:rsidR="00D411C7" w:rsidRDefault="00450624" w:rsidP="00D411C7">
      <w:pPr>
        <w:numPr>
          <w:ilvl w:val="0"/>
          <w:numId w:val="5"/>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D411C7">
        <w:rPr>
          <w:rFonts w:ascii="Times New Roman" w:hAnsi="Times New Roman"/>
          <w:sz w:val="24"/>
          <w:szCs w:val="24"/>
        </w:rPr>
        <w:t>eutanasierea câinilor fără stăpân care suferă de boli cronice și incurabile, de către personal specializat propriu sau contractat, cu respectarea prevederilor legale;</w:t>
      </w:r>
    </w:p>
    <w:p w:rsidR="00D411C7" w:rsidRDefault="00450624" w:rsidP="00D411C7">
      <w:pPr>
        <w:numPr>
          <w:ilvl w:val="0"/>
          <w:numId w:val="5"/>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D411C7">
        <w:rPr>
          <w:rFonts w:ascii="Times New Roman" w:hAnsi="Times New Roman"/>
          <w:sz w:val="24"/>
          <w:szCs w:val="24"/>
        </w:rPr>
        <w:t>eutanasierea câinilor fără stăpâni, indiferent de starea lor de sănătate,  dacă aceștia nu au fost revendicați sau adoptați în termenul stabilit prin Decizie a Primarului municipiului Sfântu Gheorghe;</w:t>
      </w:r>
    </w:p>
    <w:p w:rsidR="00D411C7" w:rsidRDefault="00450624" w:rsidP="00D411C7">
      <w:pPr>
        <w:numPr>
          <w:ilvl w:val="0"/>
          <w:numId w:val="5"/>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D411C7">
        <w:rPr>
          <w:rFonts w:ascii="Times New Roman" w:hAnsi="Times New Roman"/>
          <w:sz w:val="24"/>
          <w:szCs w:val="24"/>
        </w:rPr>
        <w:t>adopția și revendicarea animalelor fără stăpân;</w:t>
      </w:r>
    </w:p>
    <w:p w:rsidR="00D411C7" w:rsidRDefault="00450624" w:rsidP="00D411C7">
      <w:pPr>
        <w:numPr>
          <w:ilvl w:val="0"/>
          <w:numId w:val="5"/>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D411C7">
        <w:rPr>
          <w:rFonts w:ascii="Times New Roman" w:hAnsi="Times New Roman"/>
          <w:sz w:val="24"/>
          <w:szCs w:val="24"/>
        </w:rPr>
        <w:t>efectuarea dezinfecțiilor și dezinsecțiilor în adăpost;</w:t>
      </w:r>
    </w:p>
    <w:p w:rsidR="00D411C7" w:rsidRDefault="00450624" w:rsidP="00D411C7">
      <w:pPr>
        <w:numPr>
          <w:ilvl w:val="0"/>
          <w:numId w:val="5"/>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D411C7">
        <w:rPr>
          <w:rFonts w:ascii="Times New Roman" w:hAnsi="Times New Roman"/>
          <w:sz w:val="24"/>
          <w:szCs w:val="24"/>
        </w:rPr>
        <w:t>satisfacerea cerințelor și nevoilor comunității locale cum ar fi acționarea în cel mai scurt timp după diferite sesizări din partea cetățenilor cu privire la disconfortul produs de câinii fără stăpân;</w:t>
      </w:r>
    </w:p>
    <w:p w:rsidR="00D411C7" w:rsidRDefault="00450624" w:rsidP="00D411C7">
      <w:pPr>
        <w:numPr>
          <w:ilvl w:val="0"/>
          <w:numId w:val="5"/>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D411C7">
        <w:rPr>
          <w:rFonts w:ascii="Times New Roman" w:hAnsi="Times New Roman"/>
          <w:sz w:val="24"/>
          <w:szCs w:val="24"/>
        </w:rPr>
        <w:t>protecția și conservarea mediului înconjurător;</w:t>
      </w:r>
    </w:p>
    <w:p w:rsidR="00D411C7" w:rsidRDefault="00450624" w:rsidP="00D411C7">
      <w:pPr>
        <w:numPr>
          <w:ilvl w:val="0"/>
          <w:numId w:val="5"/>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D411C7">
        <w:rPr>
          <w:rFonts w:ascii="Times New Roman" w:hAnsi="Times New Roman"/>
          <w:sz w:val="24"/>
          <w:szCs w:val="24"/>
        </w:rPr>
        <w:t>menținerea condițiilor sanitare în conformitate cu normele de igienă și sănătatea publică;</w:t>
      </w:r>
    </w:p>
    <w:p w:rsidR="00450624" w:rsidRPr="00D411C7" w:rsidRDefault="00450624" w:rsidP="00D411C7">
      <w:pPr>
        <w:numPr>
          <w:ilvl w:val="0"/>
          <w:numId w:val="5"/>
        </w:numPr>
        <w:tabs>
          <w:tab w:val="left" w:pos="993"/>
        </w:tabs>
        <w:autoSpaceDE w:val="0"/>
        <w:autoSpaceDN w:val="0"/>
        <w:adjustRightInd w:val="0"/>
        <w:spacing w:after="0" w:line="240" w:lineRule="auto"/>
        <w:ind w:left="0" w:firstLine="720"/>
        <w:contextualSpacing/>
        <w:jc w:val="both"/>
        <w:rPr>
          <w:rFonts w:ascii="Times New Roman" w:hAnsi="Times New Roman"/>
          <w:sz w:val="24"/>
          <w:szCs w:val="24"/>
        </w:rPr>
      </w:pPr>
      <w:r w:rsidRPr="00D411C7">
        <w:rPr>
          <w:rFonts w:ascii="Times New Roman" w:hAnsi="Times New Roman"/>
          <w:sz w:val="24"/>
          <w:szCs w:val="24"/>
        </w:rPr>
        <w:t>asigurarea adăposturilor temporare pentru câini, cu avizul serviciului de specialitate sanitar veterinar.</w:t>
      </w:r>
    </w:p>
    <w:p w:rsidR="00450624" w:rsidRPr="009A3B9C" w:rsidRDefault="00450624" w:rsidP="00210B02">
      <w:pPr>
        <w:autoSpaceDE w:val="0"/>
        <w:autoSpaceDN w:val="0"/>
        <w:adjustRightInd w:val="0"/>
        <w:spacing w:after="0" w:line="240" w:lineRule="auto"/>
        <w:ind w:firstLine="708"/>
        <w:contextualSpacing/>
        <w:jc w:val="both"/>
        <w:rPr>
          <w:rFonts w:ascii="Times New Roman" w:hAnsi="Times New Roman"/>
          <w:b/>
          <w:sz w:val="24"/>
          <w:szCs w:val="24"/>
        </w:rPr>
      </w:pPr>
      <w:r w:rsidRPr="009A3B9C">
        <w:rPr>
          <w:rFonts w:ascii="Times New Roman" w:hAnsi="Times New Roman"/>
          <w:b/>
          <w:sz w:val="24"/>
          <w:szCs w:val="24"/>
        </w:rPr>
        <w:t>Beneficiarii serviciilor pentru gestionarea câinilor fără stăpân</w:t>
      </w:r>
      <w:r w:rsidRPr="009A3B9C">
        <w:rPr>
          <w:rFonts w:ascii="Times New Roman" w:hAnsi="Times New Roman"/>
          <w:sz w:val="24"/>
          <w:szCs w:val="24"/>
        </w:rPr>
        <w:t xml:space="preserve"> </w:t>
      </w:r>
      <w:r w:rsidRPr="009A3B9C">
        <w:rPr>
          <w:rFonts w:ascii="Times New Roman" w:hAnsi="Times New Roman"/>
          <w:b/>
          <w:sz w:val="24"/>
          <w:szCs w:val="24"/>
        </w:rPr>
        <w:t>sunt:</w:t>
      </w:r>
      <w:r w:rsidRPr="009A3B9C">
        <w:rPr>
          <w:rFonts w:ascii="Times New Roman" w:hAnsi="Times New Roman"/>
          <w:sz w:val="24"/>
          <w:szCs w:val="24"/>
        </w:rPr>
        <w:t xml:space="preserve"> </w:t>
      </w:r>
    </w:p>
    <w:p w:rsidR="00450624" w:rsidRPr="009A3B9C" w:rsidRDefault="009C09D4" w:rsidP="000F666C">
      <w:pPr>
        <w:pStyle w:val="ListParagraph"/>
        <w:numPr>
          <w:ilvl w:val="0"/>
          <w:numId w:val="14"/>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m</w:t>
      </w:r>
      <w:r w:rsidR="00450624" w:rsidRPr="009A3B9C">
        <w:rPr>
          <w:rFonts w:ascii="Times New Roman" w:hAnsi="Times New Roman"/>
          <w:sz w:val="24"/>
          <w:szCs w:val="24"/>
        </w:rPr>
        <w:t>unicipiul Sfântu Gheorghe;</w:t>
      </w:r>
    </w:p>
    <w:p w:rsidR="00450624" w:rsidRPr="009A3B9C" w:rsidRDefault="00450624" w:rsidP="00210B02">
      <w:pPr>
        <w:pStyle w:val="ListParagraph"/>
        <w:numPr>
          <w:ilvl w:val="0"/>
          <w:numId w:val="14"/>
        </w:numPr>
        <w:autoSpaceDE w:val="0"/>
        <w:autoSpaceDN w:val="0"/>
        <w:adjustRightInd w:val="0"/>
        <w:spacing w:after="0" w:line="240" w:lineRule="auto"/>
        <w:ind w:left="0" w:firstLine="360"/>
        <w:jc w:val="both"/>
        <w:rPr>
          <w:rFonts w:ascii="Times New Roman" w:hAnsi="Times New Roman"/>
          <w:sz w:val="24"/>
          <w:szCs w:val="24"/>
        </w:rPr>
      </w:pPr>
      <w:r w:rsidRPr="009A3B9C">
        <w:rPr>
          <w:rFonts w:ascii="Times New Roman" w:hAnsi="Times New Roman"/>
          <w:sz w:val="24"/>
          <w:szCs w:val="24"/>
        </w:rPr>
        <w:t>Cetățenii - persoane fizice și asociații de locatari sau proprietari, cetățeni ai municipiului Sfântu Gheorghe;</w:t>
      </w:r>
    </w:p>
    <w:p w:rsidR="00450624" w:rsidRPr="009A3B9C" w:rsidRDefault="00450624" w:rsidP="00210B02">
      <w:pPr>
        <w:pStyle w:val="ListParagraph"/>
        <w:numPr>
          <w:ilvl w:val="0"/>
          <w:numId w:val="14"/>
        </w:numPr>
        <w:autoSpaceDE w:val="0"/>
        <w:autoSpaceDN w:val="0"/>
        <w:adjustRightInd w:val="0"/>
        <w:spacing w:after="0" w:line="240" w:lineRule="auto"/>
        <w:ind w:left="0" w:firstLine="360"/>
        <w:jc w:val="both"/>
        <w:rPr>
          <w:rFonts w:ascii="Times New Roman" w:hAnsi="Times New Roman"/>
          <w:sz w:val="24"/>
          <w:szCs w:val="24"/>
        </w:rPr>
      </w:pPr>
      <w:r w:rsidRPr="009A3B9C">
        <w:rPr>
          <w:rFonts w:ascii="Times New Roman" w:hAnsi="Times New Roman"/>
          <w:sz w:val="24"/>
          <w:szCs w:val="24"/>
        </w:rPr>
        <w:t>Agenții economici care își desfășoară activitatea pe teritoriul municipiului Sfântu Gheorghe.</w:t>
      </w:r>
    </w:p>
    <w:p w:rsidR="00450624" w:rsidRPr="009A3B9C" w:rsidRDefault="00450624" w:rsidP="00D46676">
      <w:pPr>
        <w:autoSpaceDE w:val="0"/>
        <w:autoSpaceDN w:val="0"/>
        <w:adjustRightInd w:val="0"/>
        <w:spacing w:after="0" w:line="240" w:lineRule="auto"/>
        <w:ind w:firstLine="708"/>
        <w:jc w:val="both"/>
        <w:rPr>
          <w:rFonts w:ascii="Times New Roman" w:hAnsi="Times New Roman"/>
          <w:b/>
          <w:sz w:val="24"/>
          <w:szCs w:val="24"/>
        </w:rPr>
      </w:pPr>
      <w:r w:rsidRPr="009A3B9C">
        <w:rPr>
          <w:rFonts w:ascii="Times New Roman" w:hAnsi="Times New Roman"/>
          <w:b/>
          <w:sz w:val="24"/>
          <w:szCs w:val="24"/>
        </w:rPr>
        <w:t>Aria teritorială pe care va fi prestat serviciul:</w:t>
      </w:r>
    </w:p>
    <w:p w:rsidR="00450624" w:rsidRPr="009A3B9C" w:rsidRDefault="00450624" w:rsidP="00D46676">
      <w:pPr>
        <w:autoSpaceDE w:val="0"/>
        <w:autoSpaceDN w:val="0"/>
        <w:adjustRightInd w:val="0"/>
        <w:spacing w:after="0" w:line="240" w:lineRule="auto"/>
        <w:contextualSpacing/>
        <w:jc w:val="both"/>
        <w:rPr>
          <w:rFonts w:ascii="Times New Roman" w:hAnsi="Times New Roman"/>
          <w:sz w:val="24"/>
          <w:szCs w:val="24"/>
        </w:rPr>
      </w:pPr>
      <w:r w:rsidRPr="009A3B9C">
        <w:rPr>
          <w:rFonts w:ascii="Times New Roman" w:hAnsi="Times New Roman"/>
          <w:sz w:val="24"/>
          <w:szCs w:val="24"/>
        </w:rPr>
        <w:tab/>
        <w:t>Serviciul public pentru gestionarea câinilor fără stăpân va fi prestat în aria geografică a municipiului Sfântu Gheorghe.</w:t>
      </w:r>
    </w:p>
    <w:p w:rsidR="00450624" w:rsidRPr="009A3B9C" w:rsidRDefault="00450624" w:rsidP="00210B02">
      <w:pPr>
        <w:autoSpaceDE w:val="0"/>
        <w:autoSpaceDN w:val="0"/>
        <w:adjustRightInd w:val="0"/>
        <w:spacing w:after="0" w:line="240" w:lineRule="auto"/>
        <w:ind w:firstLine="708"/>
        <w:jc w:val="both"/>
        <w:rPr>
          <w:rFonts w:ascii="Times New Roman" w:hAnsi="Times New Roman"/>
          <w:b/>
          <w:sz w:val="24"/>
          <w:szCs w:val="24"/>
        </w:rPr>
      </w:pPr>
      <w:r w:rsidRPr="009A3B9C">
        <w:rPr>
          <w:rFonts w:ascii="Times New Roman" w:hAnsi="Times New Roman"/>
          <w:b/>
          <w:sz w:val="24"/>
          <w:szCs w:val="24"/>
        </w:rPr>
        <w:lastRenderedPageBreak/>
        <w:t>Obiectivele generale ale municipiului Sfântu Gheorghe referitor la serviciul de gestionare a câinilor fără stăpân sunt:</w:t>
      </w:r>
    </w:p>
    <w:p w:rsidR="00450624" w:rsidRPr="009A3B9C" w:rsidRDefault="00450624" w:rsidP="000F666C">
      <w:pPr>
        <w:numPr>
          <w:ilvl w:val="0"/>
          <w:numId w:val="2"/>
        </w:numPr>
        <w:autoSpaceDE w:val="0"/>
        <w:autoSpaceDN w:val="0"/>
        <w:adjustRightInd w:val="0"/>
        <w:spacing w:after="0" w:line="240" w:lineRule="auto"/>
        <w:contextualSpacing/>
        <w:jc w:val="both"/>
        <w:rPr>
          <w:rFonts w:ascii="Times New Roman" w:hAnsi="Times New Roman"/>
          <w:sz w:val="24"/>
          <w:szCs w:val="24"/>
        </w:rPr>
      </w:pPr>
      <w:r w:rsidRPr="009A3B9C">
        <w:rPr>
          <w:rFonts w:ascii="Times New Roman" w:hAnsi="Times New Roman"/>
          <w:sz w:val="24"/>
          <w:szCs w:val="24"/>
        </w:rPr>
        <w:t>îmbunătățirea condițiilor de viată a populației;</w:t>
      </w:r>
    </w:p>
    <w:p w:rsidR="00450624" w:rsidRPr="009A3B9C" w:rsidRDefault="00450624" w:rsidP="000F666C">
      <w:pPr>
        <w:numPr>
          <w:ilvl w:val="0"/>
          <w:numId w:val="2"/>
        </w:numPr>
        <w:autoSpaceDE w:val="0"/>
        <w:autoSpaceDN w:val="0"/>
        <w:adjustRightInd w:val="0"/>
        <w:spacing w:after="0" w:line="240" w:lineRule="auto"/>
        <w:contextualSpacing/>
        <w:jc w:val="both"/>
        <w:rPr>
          <w:rFonts w:ascii="Times New Roman" w:hAnsi="Times New Roman"/>
          <w:sz w:val="24"/>
          <w:szCs w:val="24"/>
        </w:rPr>
      </w:pPr>
      <w:r w:rsidRPr="009A3B9C">
        <w:rPr>
          <w:rFonts w:ascii="Times New Roman" w:hAnsi="Times New Roman"/>
          <w:sz w:val="24"/>
          <w:szCs w:val="24"/>
        </w:rPr>
        <w:t>dezvoltarea durabilă a serviciului;</w:t>
      </w:r>
    </w:p>
    <w:p w:rsidR="00450624" w:rsidRPr="009A3B9C" w:rsidRDefault="00450624" w:rsidP="000F666C">
      <w:pPr>
        <w:numPr>
          <w:ilvl w:val="0"/>
          <w:numId w:val="2"/>
        </w:numPr>
        <w:autoSpaceDE w:val="0"/>
        <w:autoSpaceDN w:val="0"/>
        <w:adjustRightInd w:val="0"/>
        <w:spacing w:after="0" w:line="240" w:lineRule="auto"/>
        <w:contextualSpacing/>
        <w:jc w:val="both"/>
        <w:rPr>
          <w:rFonts w:ascii="Times New Roman" w:hAnsi="Times New Roman"/>
          <w:sz w:val="24"/>
          <w:szCs w:val="24"/>
        </w:rPr>
      </w:pPr>
      <w:r w:rsidRPr="009A3B9C">
        <w:rPr>
          <w:rFonts w:ascii="Times New Roman" w:hAnsi="Times New Roman"/>
          <w:sz w:val="24"/>
          <w:szCs w:val="24"/>
        </w:rPr>
        <w:t>susținerea dezvoltării economico-sociale a localității;</w:t>
      </w:r>
    </w:p>
    <w:p w:rsidR="00450624" w:rsidRPr="009A3B9C" w:rsidRDefault="00450624" w:rsidP="000F666C">
      <w:pPr>
        <w:numPr>
          <w:ilvl w:val="0"/>
          <w:numId w:val="2"/>
        </w:numPr>
        <w:autoSpaceDE w:val="0"/>
        <w:autoSpaceDN w:val="0"/>
        <w:adjustRightInd w:val="0"/>
        <w:spacing w:after="0" w:line="240" w:lineRule="auto"/>
        <w:contextualSpacing/>
        <w:jc w:val="both"/>
        <w:rPr>
          <w:rFonts w:ascii="Times New Roman" w:hAnsi="Times New Roman"/>
          <w:sz w:val="24"/>
          <w:szCs w:val="24"/>
        </w:rPr>
      </w:pPr>
      <w:r w:rsidRPr="009A3B9C">
        <w:rPr>
          <w:rFonts w:ascii="Times New Roman" w:hAnsi="Times New Roman"/>
          <w:sz w:val="24"/>
          <w:szCs w:val="24"/>
        </w:rPr>
        <w:t>adaptabilitatea serviciului la cerințele comunității locale;</w:t>
      </w:r>
    </w:p>
    <w:p w:rsidR="00450624" w:rsidRPr="009A3B9C" w:rsidRDefault="00450624" w:rsidP="000F666C">
      <w:pPr>
        <w:numPr>
          <w:ilvl w:val="0"/>
          <w:numId w:val="2"/>
        </w:numPr>
        <w:autoSpaceDE w:val="0"/>
        <w:autoSpaceDN w:val="0"/>
        <w:adjustRightInd w:val="0"/>
        <w:spacing w:after="0" w:line="240" w:lineRule="auto"/>
        <w:contextualSpacing/>
        <w:jc w:val="both"/>
        <w:rPr>
          <w:rFonts w:ascii="Times New Roman" w:hAnsi="Times New Roman"/>
          <w:sz w:val="24"/>
          <w:szCs w:val="24"/>
        </w:rPr>
      </w:pPr>
      <w:r w:rsidRPr="009A3B9C">
        <w:rPr>
          <w:rFonts w:ascii="Times New Roman" w:hAnsi="Times New Roman"/>
          <w:sz w:val="24"/>
          <w:szCs w:val="24"/>
        </w:rPr>
        <w:t>asigurarea calității și continuității serviciului;</w:t>
      </w:r>
    </w:p>
    <w:p w:rsidR="00450624" w:rsidRPr="009A3B9C" w:rsidRDefault="00450624" w:rsidP="000F666C">
      <w:pPr>
        <w:numPr>
          <w:ilvl w:val="0"/>
          <w:numId w:val="2"/>
        </w:numPr>
        <w:autoSpaceDE w:val="0"/>
        <w:autoSpaceDN w:val="0"/>
        <w:adjustRightInd w:val="0"/>
        <w:spacing w:after="0" w:line="240" w:lineRule="auto"/>
        <w:contextualSpacing/>
        <w:jc w:val="both"/>
        <w:rPr>
          <w:rFonts w:ascii="Times New Roman" w:hAnsi="Times New Roman"/>
          <w:sz w:val="24"/>
          <w:szCs w:val="24"/>
        </w:rPr>
      </w:pPr>
      <w:r w:rsidRPr="009A3B9C">
        <w:rPr>
          <w:rFonts w:ascii="Times New Roman" w:hAnsi="Times New Roman"/>
          <w:sz w:val="24"/>
          <w:szCs w:val="24"/>
        </w:rPr>
        <w:t>tarifarea echitabilă, corelată cu calitatea și cantitatea serviciului prestat;</w:t>
      </w:r>
    </w:p>
    <w:p w:rsidR="00450624" w:rsidRPr="009A3B9C" w:rsidRDefault="00450624" w:rsidP="000F666C">
      <w:pPr>
        <w:numPr>
          <w:ilvl w:val="0"/>
          <w:numId w:val="2"/>
        </w:numPr>
        <w:autoSpaceDE w:val="0"/>
        <w:autoSpaceDN w:val="0"/>
        <w:adjustRightInd w:val="0"/>
        <w:spacing w:after="0" w:line="240" w:lineRule="auto"/>
        <w:contextualSpacing/>
        <w:jc w:val="both"/>
        <w:rPr>
          <w:rFonts w:ascii="Times New Roman" w:hAnsi="Times New Roman"/>
          <w:sz w:val="24"/>
          <w:szCs w:val="24"/>
        </w:rPr>
      </w:pPr>
      <w:r w:rsidRPr="009A3B9C">
        <w:rPr>
          <w:rFonts w:ascii="Times New Roman" w:hAnsi="Times New Roman"/>
          <w:sz w:val="24"/>
          <w:szCs w:val="24"/>
        </w:rPr>
        <w:t>administrarea corectă și eficientă a bunurilor din proprietatea publică sau privată a unităților adninistrativ-teritoriale și a banilor publici;</w:t>
      </w:r>
    </w:p>
    <w:p w:rsidR="00450624" w:rsidRPr="009A3B9C" w:rsidRDefault="00450624" w:rsidP="000F666C">
      <w:pPr>
        <w:numPr>
          <w:ilvl w:val="0"/>
          <w:numId w:val="2"/>
        </w:numPr>
        <w:autoSpaceDE w:val="0"/>
        <w:autoSpaceDN w:val="0"/>
        <w:adjustRightInd w:val="0"/>
        <w:spacing w:after="0" w:line="240" w:lineRule="auto"/>
        <w:contextualSpacing/>
        <w:jc w:val="both"/>
        <w:rPr>
          <w:rFonts w:ascii="Times New Roman" w:hAnsi="Times New Roman"/>
          <w:sz w:val="24"/>
          <w:szCs w:val="24"/>
        </w:rPr>
      </w:pPr>
      <w:r w:rsidRPr="009A3B9C">
        <w:rPr>
          <w:rFonts w:ascii="Times New Roman" w:hAnsi="Times New Roman"/>
          <w:sz w:val="24"/>
          <w:szCs w:val="24"/>
        </w:rPr>
        <w:t>protejarea domeniului public și privat și punerea în valoare a acestuia;</w:t>
      </w:r>
    </w:p>
    <w:p w:rsidR="00450624" w:rsidRPr="009A3B9C" w:rsidRDefault="00450624" w:rsidP="000F666C">
      <w:pPr>
        <w:numPr>
          <w:ilvl w:val="0"/>
          <w:numId w:val="2"/>
        </w:numPr>
        <w:autoSpaceDE w:val="0"/>
        <w:autoSpaceDN w:val="0"/>
        <w:adjustRightInd w:val="0"/>
        <w:spacing w:after="0" w:line="240" w:lineRule="auto"/>
        <w:contextualSpacing/>
        <w:jc w:val="both"/>
        <w:rPr>
          <w:rFonts w:ascii="Times New Roman" w:hAnsi="Times New Roman"/>
          <w:sz w:val="24"/>
          <w:szCs w:val="24"/>
        </w:rPr>
      </w:pPr>
      <w:r w:rsidRPr="009A3B9C">
        <w:rPr>
          <w:rFonts w:ascii="Times New Roman" w:hAnsi="Times New Roman"/>
          <w:sz w:val="24"/>
          <w:szCs w:val="24"/>
        </w:rPr>
        <w:t>conservarea și protecția mediului înconjurător;</w:t>
      </w:r>
    </w:p>
    <w:p w:rsidR="00450624" w:rsidRPr="009A3B9C" w:rsidRDefault="00450624" w:rsidP="000F666C">
      <w:pPr>
        <w:numPr>
          <w:ilvl w:val="0"/>
          <w:numId w:val="2"/>
        </w:numPr>
        <w:autoSpaceDE w:val="0"/>
        <w:autoSpaceDN w:val="0"/>
        <w:adjustRightInd w:val="0"/>
        <w:spacing w:after="0" w:line="240" w:lineRule="auto"/>
        <w:contextualSpacing/>
        <w:jc w:val="both"/>
        <w:rPr>
          <w:rFonts w:ascii="Times New Roman" w:hAnsi="Times New Roman"/>
          <w:sz w:val="24"/>
          <w:szCs w:val="24"/>
        </w:rPr>
      </w:pPr>
      <w:r w:rsidRPr="009A3B9C">
        <w:rPr>
          <w:rFonts w:ascii="Times New Roman" w:hAnsi="Times New Roman"/>
          <w:sz w:val="24"/>
          <w:szCs w:val="24"/>
        </w:rPr>
        <w:t>respectarea cerințelor din legislația privind protecția mediului referitoare la gestionarea câinilor fără stăpân.</w:t>
      </w:r>
    </w:p>
    <w:p w:rsidR="00450624" w:rsidRPr="009A3B9C" w:rsidRDefault="00450624" w:rsidP="000F666C">
      <w:pPr>
        <w:autoSpaceDE w:val="0"/>
        <w:autoSpaceDN w:val="0"/>
        <w:adjustRightInd w:val="0"/>
        <w:spacing w:after="0" w:line="240" w:lineRule="auto"/>
        <w:contextualSpacing/>
        <w:jc w:val="both"/>
        <w:rPr>
          <w:rFonts w:ascii="Times New Roman" w:hAnsi="Times New Roman"/>
          <w:sz w:val="24"/>
          <w:szCs w:val="24"/>
        </w:rPr>
      </w:pPr>
      <w:r w:rsidRPr="009A3B9C">
        <w:rPr>
          <w:rFonts w:ascii="Times New Roman" w:hAnsi="Times New Roman"/>
          <w:sz w:val="24"/>
          <w:szCs w:val="24"/>
        </w:rPr>
        <w:tab/>
        <w:t>Autoritățile administrației publice locale acționează în numele și în interesul comunităților locale pe care le reprezintă și răspund față de acestea pentru:</w:t>
      </w:r>
    </w:p>
    <w:p w:rsidR="00450624" w:rsidRPr="008C2348" w:rsidRDefault="00450624" w:rsidP="000F666C">
      <w:pPr>
        <w:numPr>
          <w:ilvl w:val="0"/>
          <w:numId w:val="3"/>
        </w:numPr>
        <w:autoSpaceDE w:val="0"/>
        <w:autoSpaceDN w:val="0"/>
        <w:adjustRightInd w:val="0"/>
        <w:spacing w:after="0" w:line="240" w:lineRule="auto"/>
        <w:ind w:left="0" w:firstLine="360"/>
        <w:contextualSpacing/>
        <w:jc w:val="both"/>
        <w:rPr>
          <w:rFonts w:ascii="Times New Roman" w:hAnsi="Times New Roman"/>
          <w:sz w:val="24"/>
          <w:szCs w:val="24"/>
        </w:rPr>
      </w:pPr>
      <w:r w:rsidRPr="008C2348">
        <w:rPr>
          <w:rFonts w:ascii="Times New Roman" w:hAnsi="Times New Roman"/>
          <w:sz w:val="24"/>
          <w:szCs w:val="24"/>
        </w:rPr>
        <w:t>modul în care gestionează și administrează infrastructura edilitar-urbană</w:t>
      </w:r>
      <w:r w:rsidR="00F54192" w:rsidRPr="008C2348">
        <w:rPr>
          <w:rFonts w:ascii="Times New Roman" w:hAnsi="Times New Roman"/>
          <w:sz w:val="24"/>
          <w:szCs w:val="24"/>
        </w:rPr>
        <w:t xml:space="preserve"> aferentă  serviciului de gestionare a câinilor fără stăpân de pe raza municipiului Sfântu Gheorghe, județul Covasna</w:t>
      </w:r>
      <w:r w:rsidRPr="008C2348">
        <w:rPr>
          <w:rFonts w:ascii="Times New Roman" w:hAnsi="Times New Roman"/>
          <w:sz w:val="24"/>
          <w:szCs w:val="24"/>
        </w:rPr>
        <w:t>;</w:t>
      </w:r>
    </w:p>
    <w:p w:rsidR="00450624" w:rsidRPr="009A3B9C" w:rsidRDefault="00450624" w:rsidP="000F666C">
      <w:pPr>
        <w:numPr>
          <w:ilvl w:val="0"/>
          <w:numId w:val="3"/>
        </w:numPr>
        <w:autoSpaceDE w:val="0"/>
        <w:autoSpaceDN w:val="0"/>
        <w:adjustRightInd w:val="0"/>
        <w:spacing w:after="0" w:line="240" w:lineRule="auto"/>
        <w:ind w:left="0" w:firstLine="360"/>
        <w:contextualSpacing/>
        <w:jc w:val="both"/>
        <w:rPr>
          <w:rFonts w:ascii="Times New Roman" w:hAnsi="Times New Roman"/>
          <w:sz w:val="24"/>
          <w:szCs w:val="24"/>
        </w:rPr>
      </w:pPr>
      <w:r w:rsidRPr="008C2348">
        <w:rPr>
          <w:rFonts w:ascii="Times New Roman" w:hAnsi="Times New Roman"/>
          <w:sz w:val="24"/>
          <w:szCs w:val="24"/>
        </w:rPr>
        <w:t>modul în care organizează, coord</w:t>
      </w:r>
      <w:r w:rsidRPr="009A3B9C">
        <w:rPr>
          <w:rFonts w:ascii="Times New Roman" w:hAnsi="Times New Roman"/>
          <w:sz w:val="24"/>
          <w:szCs w:val="24"/>
        </w:rPr>
        <w:t>onează și controlează serviciul de gestionare a câinilor fără stăpân.</w:t>
      </w:r>
    </w:p>
    <w:p w:rsidR="00450624" w:rsidRPr="009A3B9C" w:rsidRDefault="00450624" w:rsidP="000F666C">
      <w:pPr>
        <w:autoSpaceDE w:val="0"/>
        <w:autoSpaceDN w:val="0"/>
        <w:adjustRightInd w:val="0"/>
        <w:spacing w:after="0" w:line="240" w:lineRule="auto"/>
        <w:ind w:firstLine="708"/>
        <w:contextualSpacing/>
        <w:jc w:val="both"/>
        <w:rPr>
          <w:rFonts w:ascii="Times New Roman" w:hAnsi="Times New Roman"/>
          <w:sz w:val="24"/>
          <w:szCs w:val="24"/>
        </w:rPr>
      </w:pPr>
      <w:r w:rsidRPr="009A3B9C">
        <w:rPr>
          <w:rFonts w:ascii="Times New Roman" w:hAnsi="Times New Roman"/>
          <w:sz w:val="24"/>
          <w:szCs w:val="24"/>
        </w:rPr>
        <w:t>Autoritățile administrației publice locale păstrează prerogativele privind adoptarea politicilor și a strategiilor de dezvoltare a serviciului public pentru gestionarea câinilor fără stăpân, precum și dreptul de a urmări, de a controla și de a supraveghea îndeplinirea obligațiilor privind realizarea serviciului pentru gestionarea câinilor fără stăpân:</w:t>
      </w:r>
    </w:p>
    <w:p w:rsidR="00450624" w:rsidRPr="009A3B9C" w:rsidRDefault="00450624" w:rsidP="000F666C">
      <w:pPr>
        <w:numPr>
          <w:ilvl w:val="0"/>
          <w:numId w:val="12"/>
        </w:numPr>
        <w:autoSpaceDE w:val="0"/>
        <w:autoSpaceDN w:val="0"/>
        <w:adjustRightInd w:val="0"/>
        <w:spacing w:after="0" w:line="240" w:lineRule="auto"/>
        <w:contextualSpacing/>
        <w:jc w:val="both"/>
        <w:rPr>
          <w:rFonts w:ascii="Times New Roman" w:hAnsi="Times New Roman"/>
          <w:sz w:val="24"/>
          <w:szCs w:val="24"/>
        </w:rPr>
      </w:pPr>
      <w:r w:rsidRPr="009A3B9C">
        <w:rPr>
          <w:rFonts w:ascii="Times New Roman" w:hAnsi="Times New Roman"/>
          <w:sz w:val="24"/>
          <w:szCs w:val="24"/>
        </w:rPr>
        <w:t>respectarea și îndeplinirea obligațiilor contractuale asumate de operator;</w:t>
      </w:r>
    </w:p>
    <w:p w:rsidR="00450624" w:rsidRPr="009A3B9C" w:rsidRDefault="00450624" w:rsidP="000F666C">
      <w:pPr>
        <w:numPr>
          <w:ilvl w:val="0"/>
          <w:numId w:val="12"/>
        </w:numPr>
        <w:autoSpaceDE w:val="0"/>
        <w:autoSpaceDN w:val="0"/>
        <w:adjustRightInd w:val="0"/>
        <w:spacing w:after="0" w:line="240" w:lineRule="auto"/>
        <w:contextualSpacing/>
        <w:jc w:val="both"/>
        <w:rPr>
          <w:rFonts w:ascii="Times New Roman" w:hAnsi="Times New Roman"/>
          <w:sz w:val="24"/>
          <w:szCs w:val="24"/>
        </w:rPr>
      </w:pPr>
      <w:r w:rsidRPr="009A3B9C">
        <w:rPr>
          <w:rFonts w:ascii="Times New Roman" w:hAnsi="Times New Roman"/>
          <w:sz w:val="24"/>
          <w:szCs w:val="24"/>
        </w:rPr>
        <w:t>calitatea serviciilor prestate;</w:t>
      </w:r>
    </w:p>
    <w:p w:rsidR="00450624" w:rsidRPr="009A3B9C" w:rsidRDefault="00450624" w:rsidP="000F666C">
      <w:pPr>
        <w:numPr>
          <w:ilvl w:val="0"/>
          <w:numId w:val="12"/>
        </w:numPr>
        <w:autoSpaceDE w:val="0"/>
        <w:autoSpaceDN w:val="0"/>
        <w:adjustRightInd w:val="0"/>
        <w:spacing w:after="0" w:line="240" w:lineRule="auto"/>
        <w:contextualSpacing/>
        <w:jc w:val="both"/>
        <w:rPr>
          <w:rFonts w:ascii="Times New Roman" w:hAnsi="Times New Roman"/>
          <w:sz w:val="24"/>
          <w:szCs w:val="24"/>
        </w:rPr>
      </w:pPr>
      <w:r w:rsidRPr="009A3B9C">
        <w:rPr>
          <w:rFonts w:ascii="Times New Roman" w:hAnsi="Times New Roman"/>
          <w:sz w:val="24"/>
          <w:szCs w:val="24"/>
        </w:rPr>
        <w:t>parametrii serviciilor prestate;</w:t>
      </w:r>
    </w:p>
    <w:p w:rsidR="00450624" w:rsidRPr="009A3B9C" w:rsidRDefault="00450624" w:rsidP="00210B02">
      <w:pPr>
        <w:numPr>
          <w:ilvl w:val="0"/>
          <w:numId w:val="12"/>
        </w:numPr>
        <w:autoSpaceDE w:val="0"/>
        <w:autoSpaceDN w:val="0"/>
        <w:adjustRightInd w:val="0"/>
        <w:spacing w:after="0" w:line="240" w:lineRule="auto"/>
        <w:ind w:left="0" w:firstLine="360"/>
        <w:contextualSpacing/>
        <w:jc w:val="both"/>
        <w:rPr>
          <w:rFonts w:ascii="Times New Roman" w:hAnsi="Times New Roman"/>
          <w:sz w:val="24"/>
          <w:szCs w:val="24"/>
        </w:rPr>
      </w:pPr>
      <w:r w:rsidRPr="009A3B9C">
        <w:rPr>
          <w:rFonts w:ascii="Times New Roman" w:hAnsi="Times New Roman"/>
          <w:sz w:val="24"/>
          <w:szCs w:val="24"/>
        </w:rPr>
        <w:t>modul de administrare, exploatare, conservare și menținere în funcțiune a bunurilor, de dezvoltare și/sau modernizare a infrastructurii edilitar-urbane aferente serviciului pentru gestionarea câinilor fără stăpân, încredințată prin contractul de delegare.</w:t>
      </w:r>
    </w:p>
    <w:p w:rsidR="00450624" w:rsidRPr="009A3B9C" w:rsidRDefault="00450624" w:rsidP="00C56E56">
      <w:pPr>
        <w:pStyle w:val="ListParagraph"/>
        <w:numPr>
          <w:ilvl w:val="0"/>
          <w:numId w:val="16"/>
        </w:numPr>
        <w:autoSpaceDE w:val="0"/>
        <w:autoSpaceDN w:val="0"/>
        <w:adjustRightInd w:val="0"/>
        <w:spacing w:after="0" w:line="240" w:lineRule="auto"/>
        <w:ind w:left="0" w:firstLine="540"/>
        <w:jc w:val="both"/>
        <w:rPr>
          <w:rFonts w:ascii="Times New Roman" w:hAnsi="Times New Roman"/>
          <w:sz w:val="24"/>
          <w:szCs w:val="24"/>
        </w:rPr>
      </w:pPr>
      <w:r w:rsidRPr="009A3B9C">
        <w:rPr>
          <w:rFonts w:ascii="Times New Roman" w:hAnsi="Times New Roman"/>
          <w:b/>
          <w:sz w:val="24"/>
          <w:szCs w:val="24"/>
        </w:rPr>
        <w:t>ANALIZA SITUAȚIEI ACTUALE</w:t>
      </w:r>
    </w:p>
    <w:p w:rsidR="00450624" w:rsidRPr="009A3B9C" w:rsidRDefault="00667175" w:rsidP="000F666C">
      <w:pPr>
        <w:autoSpaceDE w:val="0"/>
        <w:autoSpaceDN w:val="0"/>
        <w:adjustRightInd w:val="0"/>
        <w:spacing w:after="0" w:line="240" w:lineRule="auto"/>
        <w:ind w:firstLine="708"/>
        <w:contextualSpacing/>
        <w:jc w:val="both"/>
        <w:rPr>
          <w:rFonts w:ascii="Times New Roman" w:hAnsi="Times New Roman"/>
          <w:sz w:val="24"/>
          <w:szCs w:val="24"/>
        </w:rPr>
      </w:pPr>
      <w:r>
        <w:rPr>
          <w:rFonts w:ascii="Times New Roman" w:hAnsi="Times New Roman"/>
          <w:sz w:val="24"/>
          <w:szCs w:val="24"/>
        </w:rPr>
        <w:t>În perioada 2022</w:t>
      </w:r>
      <w:r w:rsidR="00796CE4" w:rsidRPr="000127AB">
        <w:rPr>
          <w:rFonts w:ascii="Times New Roman" w:hAnsi="Times New Roman"/>
          <w:sz w:val="24"/>
          <w:szCs w:val="24"/>
        </w:rPr>
        <w:t>-2025</w:t>
      </w:r>
      <w:r w:rsidR="00450624" w:rsidRPr="009A3B9C">
        <w:rPr>
          <w:rFonts w:ascii="Times New Roman" w:hAnsi="Times New Roman"/>
          <w:sz w:val="24"/>
          <w:szCs w:val="24"/>
        </w:rPr>
        <w:t xml:space="preserve"> serviciul a funcționat pe baza Contractului de delegare a gestiunii serviciului de supraveghere și gestionare a câinilor fără stăpân de pe raza municipiului Sfântu Gheorghe prin achiziție publică de servicii nr. 4</w:t>
      </w:r>
      <w:r>
        <w:rPr>
          <w:rFonts w:ascii="Times New Roman" w:hAnsi="Times New Roman"/>
          <w:sz w:val="24"/>
          <w:szCs w:val="24"/>
        </w:rPr>
        <w:t>4595/01.07.2022 încheiat între m</w:t>
      </w:r>
      <w:r w:rsidR="00450624" w:rsidRPr="009A3B9C">
        <w:rPr>
          <w:rFonts w:ascii="Times New Roman" w:hAnsi="Times New Roman"/>
          <w:sz w:val="24"/>
          <w:szCs w:val="24"/>
        </w:rPr>
        <w:t>unicipiul Sfântu Gheorghe și Tega SA.</w:t>
      </w:r>
    </w:p>
    <w:p w:rsidR="00C56E56" w:rsidRPr="009A3B9C" w:rsidRDefault="00450624" w:rsidP="000F666C">
      <w:pPr>
        <w:tabs>
          <w:tab w:val="left" w:pos="709"/>
          <w:tab w:val="left" w:pos="1276"/>
        </w:tabs>
        <w:autoSpaceDE w:val="0"/>
        <w:autoSpaceDN w:val="0"/>
        <w:adjustRightInd w:val="0"/>
        <w:spacing w:after="0" w:line="240" w:lineRule="auto"/>
        <w:jc w:val="both"/>
        <w:rPr>
          <w:rFonts w:ascii="Times New Roman" w:hAnsi="Times New Roman"/>
          <w:sz w:val="24"/>
          <w:szCs w:val="24"/>
        </w:rPr>
      </w:pPr>
      <w:r w:rsidRPr="009A3B9C">
        <w:rPr>
          <w:rFonts w:ascii="Times New Roman" w:hAnsi="Times New Roman"/>
          <w:sz w:val="24"/>
          <w:szCs w:val="24"/>
        </w:rPr>
        <w:tab/>
      </w:r>
      <w:r w:rsidR="00FA5471" w:rsidRPr="009A3B9C">
        <w:rPr>
          <w:rFonts w:ascii="Times New Roman" w:hAnsi="Times New Roman"/>
          <w:sz w:val="24"/>
          <w:szCs w:val="24"/>
        </w:rPr>
        <w:t>Municipiul Sfântu Gheorghe c</w:t>
      </w:r>
      <w:r w:rsidRPr="009A3B9C">
        <w:rPr>
          <w:rFonts w:ascii="Times New Roman" w:hAnsi="Times New Roman"/>
          <w:sz w:val="24"/>
          <w:szCs w:val="24"/>
        </w:rPr>
        <w:t xml:space="preserve">a urmare a adresei nr. 4093/11.03.2024 înregistrată sub nr. 15977/18.03.2024 la Primăria municipiului Sfântu Gheorghe, </w:t>
      </w:r>
      <w:r w:rsidR="00FA5471" w:rsidRPr="009A3B9C">
        <w:rPr>
          <w:rFonts w:ascii="Times New Roman" w:hAnsi="Times New Roman"/>
          <w:sz w:val="24"/>
          <w:szCs w:val="24"/>
        </w:rPr>
        <w:t xml:space="preserve">prin care  operatorul Tega SA, a informat </w:t>
      </w:r>
      <w:r w:rsidRPr="009A3B9C">
        <w:rPr>
          <w:rFonts w:ascii="Times New Roman" w:hAnsi="Times New Roman"/>
          <w:sz w:val="24"/>
          <w:szCs w:val="24"/>
        </w:rPr>
        <w:t>consiliul local asupra imposibilit</w:t>
      </w:r>
      <w:r w:rsidR="00667175">
        <w:rPr>
          <w:rFonts w:ascii="Times New Roman" w:hAnsi="Times New Roman"/>
          <w:sz w:val="24"/>
          <w:szCs w:val="24"/>
        </w:rPr>
        <w:t>ății continuării activităților</w:t>
      </w:r>
      <w:r w:rsidR="00FA5471" w:rsidRPr="009A3B9C">
        <w:rPr>
          <w:rFonts w:ascii="Times New Roman" w:hAnsi="Times New Roman"/>
          <w:sz w:val="24"/>
          <w:szCs w:val="24"/>
        </w:rPr>
        <w:t xml:space="preserve">, </w:t>
      </w:r>
      <w:r w:rsidR="00FA5471" w:rsidRPr="000127AB">
        <w:rPr>
          <w:rFonts w:ascii="Times New Roman" w:hAnsi="Times New Roman"/>
          <w:sz w:val="24"/>
          <w:szCs w:val="24"/>
        </w:rPr>
        <w:t>a</w:t>
      </w:r>
      <w:r w:rsidR="00FA5471" w:rsidRPr="009A3B9C">
        <w:rPr>
          <w:rFonts w:ascii="Times New Roman" w:hAnsi="Times New Roman"/>
          <w:sz w:val="24"/>
          <w:szCs w:val="24"/>
        </w:rPr>
        <w:t xml:space="preserve"> procedat la demararea procedurii de achiziționare a delegării serviciului public de gestionare și supraveghere a câinilor fără stăpân de pe raza municipiului Sfântu Gheorghe .</w:t>
      </w:r>
    </w:p>
    <w:p w:rsidR="00FA5471" w:rsidRPr="009A3B9C" w:rsidRDefault="00FA5471" w:rsidP="000F666C">
      <w:pPr>
        <w:tabs>
          <w:tab w:val="left" w:pos="709"/>
          <w:tab w:val="left" w:pos="1276"/>
        </w:tabs>
        <w:autoSpaceDE w:val="0"/>
        <w:autoSpaceDN w:val="0"/>
        <w:adjustRightInd w:val="0"/>
        <w:spacing w:after="0" w:line="240" w:lineRule="auto"/>
        <w:jc w:val="both"/>
        <w:rPr>
          <w:rFonts w:ascii="Times New Roman" w:hAnsi="Times New Roman"/>
          <w:sz w:val="24"/>
          <w:szCs w:val="24"/>
        </w:rPr>
      </w:pPr>
      <w:r w:rsidRPr="009A3B9C">
        <w:rPr>
          <w:rFonts w:ascii="Times New Roman" w:hAnsi="Times New Roman"/>
          <w:sz w:val="24"/>
          <w:szCs w:val="24"/>
        </w:rPr>
        <w:tab/>
        <w:t>Procedura de achiziție pub</w:t>
      </w:r>
      <w:r w:rsidR="003A1BD9" w:rsidRPr="009A3B9C">
        <w:rPr>
          <w:rFonts w:ascii="Times New Roman" w:hAnsi="Times New Roman"/>
          <w:sz w:val="24"/>
          <w:szCs w:val="24"/>
        </w:rPr>
        <w:t>lică s-a anulat de două ori, ne</w:t>
      </w:r>
      <w:r w:rsidRPr="009A3B9C">
        <w:rPr>
          <w:rFonts w:ascii="Times New Roman" w:hAnsi="Times New Roman"/>
          <w:sz w:val="24"/>
          <w:szCs w:val="24"/>
        </w:rPr>
        <w:t>fiind depusă</w:t>
      </w:r>
      <w:r w:rsidR="003A1BD9" w:rsidRPr="009A3B9C">
        <w:rPr>
          <w:rFonts w:ascii="Times New Roman" w:hAnsi="Times New Roman"/>
          <w:sz w:val="24"/>
          <w:szCs w:val="24"/>
        </w:rPr>
        <w:t xml:space="preserve"> nici o ofertă</w:t>
      </w:r>
      <w:r w:rsidRPr="009A3B9C">
        <w:rPr>
          <w:rFonts w:ascii="Times New Roman" w:hAnsi="Times New Roman"/>
          <w:sz w:val="24"/>
          <w:szCs w:val="24"/>
        </w:rPr>
        <w:t xml:space="preserve"> în termenele alocate.</w:t>
      </w:r>
    </w:p>
    <w:p w:rsidR="000127AB" w:rsidRDefault="00FA5471" w:rsidP="000F666C">
      <w:pPr>
        <w:tabs>
          <w:tab w:val="left" w:pos="709"/>
          <w:tab w:val="left" w:pos="1276"/>
        </w:tabs>
        <w:autoSpaceDE w:val="0"/>
        <w:autoSpaceDN w:val="0"/>
        <w:adjustRightInd w:val="0"/>
        <w:spacing w:after="0" w:line="240" w:lineRule="auto"/>
        <w:jc w:val="both"/>
        <w:rPr>
          <w:rFonts w:ascii="Times New Roman" w:hAnsi="Times New Roman"/>
          <w:sz w:val="24"/>
          <w:szCs w:val="24"/>
        </w:rPr>
      </w:pPr>
      <w:r w:rsidRPr="009A3B9C">
        <w:rPr>
          <w:rFonts w:ascii="Times New Roman" w:hAnsi="Times New Roman"/>
          <w:sz w:val="24"/>
          <w:szCs w:val="24"/>
        </w:rPr>
        <w:tab/>
      </w:r>
      <w:r w:rsidR="00450624" w:rsidRPr="009A3B9C">
        <w:rPr>
          <w:rFonts w:ascii="Times New Roman" w:hAnsi="Times New Roman"/>
          <w:sz w:val="24"/>
          <w:szCs w:val="24"/>
        </w:rPr>
        <w:t xml:space="preserve">Contractul de delegare a gestiunii serviciului de supraveghere și gestionare a câinilor fără stăpân de pe raza municipiului Sfântu Gheorghe prin achiziție publică de servicii nr. 44595/01.07.2022 va înceta la momentul </w:t>
      </w:r>
      <w:r w:rsidR="000127AB">
        <w:rPr>
          <w:rFonts w:ascii="Times New Roman" w:hAnsi="Times New Roman"/>
          <w:sz w:val="24"/>
          <w:szCs w:val="24"/>
        </w:rPr>
        <w:t>semnării</w:t>
      </w:r>
      <w:r w:rsidR="00450624" w:rsidRPr="009A3B9C">
        <w:rPr>
          <w:rFonts w:ascii="Times New Roman" w:hAnsi="Times New Roman"/>
          <w:sz w:val="24"/>
          <w:szCs w:val="24"/>
        </w:rPr>
        <w:t xml:space="preserve"> Contractului de delegare</w:t>
      </w:r>
      <w:r w:rsidR="000127AB">
        <w:rPr>
          <w:rFonts w:ascii="Times New Roman" w:hAnsi="Times New Roman"/>
          <w:sz w:val="24"/>
          <w:szCs w:val="24"/>
        </w:rPr>
        <w:t xml:space="preserve"> cu</w:t>
      </w:r>
      <w:r w:rsidR="00450624" w:rsidRPr="009A3B9C">
        <w:rPr>
          <w:rFonts w:ascii="Times New Roman" w:hAnsi="Times New Roman"/>
          <w:sz w:val="24"/>
          <w:szCs w:val="24"/>
        </w:rPr>
        <w:t xml:space="preserve"> </w:t>
      </w:r>
      <w:r w:rsidR="000127AB">
        <w:rPr>
          <w:rFonts w:ascii="Times New Roman" w:hAnsi="Times New Roman"/>
          <w:sz w:val="24"/>
          <w:szCs w:val="24"/>
        </w:rPr>
        <w:t>Urban – Locato SRL</w:t>
      </w:r>
      <w:r w:rsidR="00667175" w:rsidRPr="000127AB">
        <w:rPr>
          <w:rFonts w:ascii="Times New Roman" w:hAnsi="Times New Roman"/>
          <w:sz w:val="24"/>
          <w:szCs w:val="24"/>
        </w:rPr>
        <w:t xml:space="preserve">, </w:t>
      </w:r>
    </w:p>
    <w:p w:rsidR="00450624" w:rsidRPr="009A3B9C" w:rsidRDefault="00450624" w:rsidP="000F666C">
      <w:pPr>
        <w:tabs>
          <w:tab w:val="left" w:pos="709"/>
          <w:tab w:val="left" w:pos="1276"/>
        </w:tabs>
        <w:autoSpaceDE w:val="0"/>
        <w:autoSpaceDN w:val="0"/>
        <w:adjustRightInd w:val="0"/>
        <w:spacing w:after="0" w:line="240" w:lineRule="auto"/>
        <w:jc w:val="both"/>
        <w:rPr>
          <w:rFonts w:ascii="Times New Roman" w:hAnsi="Times New Roman"/>
          <w:sz w:val="24"/>
          <w:szCs w:val="24"/>
        </w:rPr>
      </w:pPr>
      <w:r w:rsidRPr="009A3B9C">
        <w:rPr>
          <w:rFonts w:ascii="Times New Roman" w:hAnsi="Times New Roman"/>
          <w:sz w:val="24"/>
          <w:szCs w:val="24"/>
        </w:rPr>
        <w:t>Până la momentul semnării noului Contract și preluării activității de către operatorul nou, Tega SA are obligația de a oferi continuarea serviciilor prestate în conformitate cu prevederile Contractului de delegare nr. 44595/01.07.2022.</w:t>
      </w:r>
    </w:p>
    <w:p w:rsidR="00FA5471" w:rsidRPr="009A3B9C" w:rsidRDefault="00450624" w:rsidP="00210B02">
      <w:pPr>
        <w:autoSpaceDE w:val="0"/>
        <w:autoSpaceDN w:val="0"/>
        <w:adjustRightInd w:val="0"/>
        <w:spacing w:after="0" w:line="240" w:lineRule="auto"/>
        <w:ind w:firstLine="360"/>
        <w:contextualSpacing/>
        <w:jc w:val="both"/>
        <w:rPr>
          <w:rFonts w:ascii="Times New Roman" w:hAnsi="Times New Roman"/>
          <w:sz w:val="24"/>
          <w:szCs w:val="24"/>
        </w:rPr>
      </w:pPr>
      <w:r w:rsidRPr="009A3B9C">
        <w:rPr>
          <w:rFonts w:ascii="Times New Roman" w:hAnsi="Times New Roman"/>
          <w:sz w:val="24"/>
          <w:szCs w:val="24"/>
        </w:rPr>
        <w:t>Persoana care va realiza activitatea de monitorizare și control a modului în care se desfășoară activitățile de gestionare a câinilor fără stăpân de către prestator va fi numită prin dispoziție a Primarului municipiului Sfântu Gheorghe.</w:t>
      </w:r>
    </w:p>
    <w:p w:rsidR="00450624" w:rsidRPr="009A3B9C" w:rsidRDefault="00FA5471" w:rsidP="00210B02">
      <w:pPr>
        <w:autoSpaceDE w:val="0"/>
        <w:autoSpaceDN w:val="0"/>
        <w:adjustRightInd w:val="0"/>
        <w:spacing w:after="0" w:line="240" w:lineRule="auto"/>
        <w:ind w:firstLine="360"/>
        <w:contextualSpacing/>
        <w:jc w:val="both"/>
        <w:rPr>
          <w:rFonts w:ascii="Times New Roman" w:hAnsi="Times New Roman"/>
          <w:sz w:val="24"/>
          <w:szCs w:val="24"/>
        </w:rPr>
      </w:pPr>
      <w:r w:rsidRPr="009A3B9C">
        <w:rPr>
          <w:rFonts w:ascii="Times New Roman" w:hAnsi="Times New Roman"/>
          <w:sz w:val="24"/>
          <w:szCs w:val="24"/>
        </w:rPr>
        <w:br w:type="page"/>
      </w:r>
    </w:p>
    <w:p w:rsidR="00450624" w:rsidRPr="009A3B9C" w:rsidRDefault="00450624" w:rsidP="009D40BE">
      <w:pPr>
        <w:pStyle w:val="ListParagraph"/>
        <w:numPr>
          <w:ilvl w:val="0"/>
          <w:numId w:val="16"/>
        </w:numPr>
        <w:autoSpaceDE w:val="0"/>
        <w:autoSpaceDN w:val="0"/>
        <w:adjustRightInd w:val="0"/>
        <w:spacing w:after="0" w:line="240" w:lineRule="auto"/>
        <w:jc w:val="both"/>
        <w:rPr>
          <w:rFonts w:ascii="Times New Roman" w:hAnsi="Times New Roman"/>
          <w:sz w:val="24"/>
          <w:szCs w:val="24"/>
        </w:rPr>
      </w:pPr>
      <w:r w:rsidRPr="009A3B9C">
        <w:rPr>
          <w:rFonts w:ascii="Times New Roman" w:hAnsi="Times New Roman"/>
          <w:b/>
          <w:sz w:val="24"/>
          <w:szCs w:val="24"/>
        </w:rPr>
        <w:t>PROPUNEREA DE ORGANIZARE A SERVICIULUI PUBLIC</w:t>
      </w:r>
    </w:p>
    <w:p w:rsidR="00450624" w:rsidRPr="009A3B9C" w:rsidRDefault="00450624" w:rsidP="000F666C">
      <w:pPr>
        <w:autoSpaceDE w:val="0"/>
        <w:autoSpaceDN w:val="0"/>
        <w:adjustRightInd w:val="0"/>
        <w:spacing w:after="0" w:line="240" w:lineRule="auto"/>
        <w:ind w:firstLine="708"/>
        <w:contextualSpacing/>
        <w:jc w:val="both"/>
        <w:rPr>
          <w:rFonts w:ascii="Times New Roman" w:hAnsi="Times New Roman"/>
          <w:sz w:val="24"/>
          <w:szCs w:val="24"/>
        </w:rPr>
      </w:pPr>
      <w:r w:rsidRPr="009A3B9C">
        <w:rPr>
          <w:rFonts w:ascii="Times New Roman" w:hAnsi="Times New Roman"/>
          <w:sz w:val="24"/>
          <w:szCs w:val="24"/>
        </w:rPr>
        <w:t>Eficiența serviciului public de gestionare a câinilor fără stăpân influențează în mod direct mediul economic și social al unității administrativ-teritoriale. Calitatea acestuia ca și serviciu comunitar poate determina în mod cert creșterea nivelului de siguranță la nivel local, protecția cetățenilor din unitatea administrativ teritorială unde funcționează, concomitent cu protecția animalelor fără stăpân conform principiilor europene de protejare a animalelor.</w:t>
      </w:r>
    </w:p>
    <w:p w:rsidR="00450624" w:rsidRPr="009A3B9C" w:rsidRDefault="00450624" w:rsidP="000F666C">
      <w:pPr>
        <w:autoSpaceDE w:val="0"/>
        <w:autoSpaceDN w:val="0"/>
        <w:adjustRightInd w:val="0"/>
        <w:spacing w:after="0" w:line="240" w:lineRule="auto"/>
        <w:ind w:firstLine="360"/>
        <w:contextualSpacing/>
        <w:jc w:val="both"/>
        <w:rPr>
          <w:rFonts w:ascii="Times New Roman" w:hAnsi="Times New Roman"/>
          <w:sz w:val="24"/>
          <w:szCs w:val="24"/>
        </w:rPr>
      </w:pPr>
      <w:r w:rsidRPr="009A3B9C">
        <w:rPr>
          <w:rFonts w:ascii="Times New Roman" w:hAnsi="Times New Roman"/>
          <w:sz w:val="24"/>
          <w:szCs w:val="24"/>
        </w:rPr>
        <w:tab/>
        <w:t>Administrarea eficientă a acestui serviciu apare ca o necesitate pentru creșterea gradului de securitate la nivelul comunității locale, impunându-se ca resursele investite să fie în acord cu gradul de uzură al sistemului, iar extinderea sistemului să fie proporțională cu evoluția ariei ce include spațiile publice pe care trebuie să le deservească.</w:t>
      </w:r>
    </w:p>
    <w:p w:rsidR="00450624" w:rsidRPr="009A3B9C" w:rsidRDefault="00450624" w:rsidP="00210B02">
      <w:pPr>
        <w:autoSpaceDE w:val="0"/>
        <w:autoSpaceDN w:val="0"/>
        <w:adjustRightInd w:val="0"/>
        <w:spacing w:after="0" w:line="240" w:lineRule="auto"/>
        <w:ind w:firstLine="708"/>
        <w:jc w:val="both"/>
        <w:rPr>
          <w:rFonts w:ascii="Times New Roman" w:hAnsi="Times New Roman"/>
          <w:sz w:val="24"/>
          <w:szCs w:val="24"/>
        </w:rPr>
      </w:pPr>
      <w:r w:rsidRPr="009A3B9C">
        <w:rPr>
          <w:rFonts w:ascii="Times New Roman" w:hAnsi="Times New Roman"/>
          <w:sz w:val="24"/>
          <w:szCs w:val="24"/>
        </w:rPr>
        <w:t>În conformitate cu art.</w:t>
      </w:r>
      <w:r w:rsidR="00EB2547" w:rsidRPr="009A3B9C">
        <w:rPr>
          <w:rFonts w:ascii="Times New Roman" w:hAnsi="Times New Roman"/>
          <w:sz w:val="24"/>
          <w:szCs w:val="24"/>
        </w:rPr>
        <w:t xml:space="preserve"> </w:t>
      </w:r>
      <w:r w:rsidRPr="009A3B9C">
        <w:rPr>
          <w:rFonts w:ascii="Times New Roman" w:hAnsi="Times New Roman"/>
          <w:sz w:val="24"/>
          <w:szCs w:val="24"/>
        </w:rPr>
        <w:t>10 din Legea nr. 71/2002 privind organizarea şi funcționarea serviciilor de administrare a domeniului public şi privat de interes local, cu modificările şi completările ulterioare, gestiunea serviciilor de administrare a domeniului public şi privat se poate organiza în următoarele modalități:</w:t>
      </w:r>
    </w:p>
    <w:p w:rsidR="00450624" w:rsidRPr="009A3B9C" w:rsidRDefault="00450624" w:rsidP="000F666C">
      <w:pPr>
        <w:autoSpaceDE w:val="0"/>
        <w:autoSpaceDN w:val="0"/>
        <w:adjustRightInd w:val="0"/>
        <w:spacing w:after="0" w:line="240" w:lineRule="auto"/>
        <w:jc w:val="both"/>
        <w:rPr>
          <w:rFonts w:ascii="Times New Roman" w:hAnsi="Times New Roman"/>
          <w:sz w:val="24"/>
          <w:szCs w:val="24"/>
        </w:rPr>
      </w:pPr>
      <w:r w:rsidRPr="009A3B9C">
        <w:rPr>
          <w:rFonts w:ascii="Times New Roman" w:hAnsi="Times New Roman"/>
          <w:sz w:val="24"/>
          <w:szCs w:val="24"/>
        </w:rPr>
        <w:tab/>
        <w:t>a) gestiune directă;</w:t>
      </w:r>
    </w:p>
    <w:p w:rsidR="00450624" w:rsidRPr="009A3B9C" w:rsidRDefault="00450624" w:rsidP="000F666C">
      <w:pPr>
        <w:autoSpaceDE w:val="0"/>
        <w:autoSpaceDN w:val="0"/>
        <w:adjustRightInd w:val="0"/>
        <w:spacing w:after="0" w:line="240" w:lineRule="auto"/>
        <w:jc w:val="both"/>
        <w:rPr>
          <w:rFonts w:ascii="Times New Roman" w:hAnsi="Times New Roman"/>
          <w:sz w:val="24"/>
          <w:szCs w:val="24"/>
        </w:rPr>
      </w:pPr>
      <w:r w:rsidRPr="009A3B9C">
        <w:rPr>
          <w:rFonts w:ascii="Times New Roman" w:hAnsi="Times New Roman"/>
          <w:sz w:val="24"/>
          <w:szCs w:val="24"/>
        </w:rPr>
        <w:tab/>
        <w:t>b) gestiune delegată.</w:t>
      </w:r>
    </w:p>
    <w:p w:rsidR="00450624" w:rsidRPr="009A3B9C" w:rsidRDefault="00450624" w:rsidP="000F666C">
      <w:pPr>
        <w:autoSpaceDE w:val="0"/>
        <w:autoSpaceDN w:val="0"/>
        <w:adjustRightInd w:val="0"/>
        <w:spacing w:after="0" w:line="240" w:lineRule="auto"/>
        <w:ind w:firstLine="708"/>
        <w:jc w:val="both"/>
        <w:rPr>
          <w:rFonts w:ascii="Times New Roman" w:hAnsi="Times New Roman"/>
          <w:sz w:val="24"/>
          <w:szCs w:val="24"/>
        </w:rPr>
      </w:pPr>
      <w:r w:rsidRPr="009A3B9C">
        <w:rPr>
          <w:rFonts w:ascii="Times New Roman" w:hAnsi="Times New Roman"/>
          <w:sz w:val="24"/>
          <w:szCs w:val="24"/>
        </w:rPr>
        <w:t>Indiferent de forma de gestiune adoptată, activitățile specifice serviciilor de administrare a domeniului public şi privat se organizează şi se desfășoară pe baza unui caiet de sarcini şi a unui regulament de serviciu, prin care se stabilesc nivelurile de calitate şi indicatorii de performanță a serviciilor, condițiile tehnice, raporturile operator-utilizatori, precum şi modul de tarifare, facturare şi încasare a contravalorii serviciilor furnizate/prestate.</w:t>
      </w:r>
    </w:p>
    <w:p w:rsidR="00450624" w:rsidRPr="009A3B9C" w:rsidRDefault="00450624" w:rsidP="000F666C">
      <w:pPr>
        <w:autoSpaceDE w:val="0"/>
        <w:autoSpaceDN w:val="0"/>
        <w:adjustRightInd w:val="0"/>
        <w:spacing w:after="0" w:line="240" w:lineRule="auto"/>
        <w:ind w:firstLine="708"/>
        <w:jc w:val="both"/>
        <w:rPr>
          <w:rFonts w:ascii="Times New Roman" w:hAnsi="Times New Roman"/>
          <w:sz w:val="24"/>
          <w:szCs w:val="24"/>
        </w:rPr>
      </w:pPr>
      <w:r w:rsidRPr="009A3B9C">
        <w:rPr>
          <w:rFonts w:ascii="Times New Roman" w:hAnsi="Times New Roman"/>
          <w:sz w:val="24"/>
          <w:szCs w:val="24"/>
        </w:rPr>
        <w:t>Caietul de sarcini şi regulamentul de serviciu se elaborează şi se aprobă de Consiliul Local al municipiului Sfântu Gheorghe.</w:t>
      </w:r>
    </w:p>
    <w:p w:rsidR="00FA5471" w:rsidRPr="009A3B9C" w:rsidRDefault="00450624" w:rsidP="00497655">
      <w:pPr>
        <w:spacing w:after="0" w:line="240" w:lineRule="auto"/>
        <w:ind w:firstLine="708"/>
        <w:jc w:val="both"/>
        <w:rPr>
          <w:rFonts w:ascii="Times New Roman" w:hAnsi="Times New Roman"/>
          <w:sz w:val="24"/>
          <w:szCs w:val="24"/>
        </w:rPr>
      </w:pPr>
      <w:r w:rsidRPr="009A3B9C">
        <w:rPr>
          <w:rFonts w:ascii="Times New Roman" w:hAnsi="Times New Roman"/>
          <w:b/>
          <w:sz w:val="24"/>
          <w:szCs w:val="24"/>
        </w:rPr>
        <w:t>Gestiunea directă</w:t>
      </w:r>
      <w:r w:rsidRPr="009A3B9C">
        <w:rPr>
          <w:rFonts w:ascii="Times New Roman" w:hAnsi="Times New Roman"/>
          <w:sz w:val="24"/>
          <w:szCs w:val="24"/>
        </w:rPr>
        <w:t xml:space="preserve"> </w:t>
      </w:r>
    </w:p>
    <w:p w:rsidR="00450624" w:rsidRPr="009A3B9C" w:rsidRDefault="00450624" w:rsidP="000F666C">
      <w:pPr>
        <w:autoSpaceDE w:val="0"/>
        <w:autoSpaceDN w:val="0"/>
        <w:adjustRightInd w:val="0"/>
        <w:spacing w:after="0" w:line="240" w:lineRule="auto"/>
        <w:ind w:firstLine="708"/>
        <w:jc w:val="both"/>
        <w:rPr>
          <w:rFonts w:ascii="Times New Roman" w:hAnsi="Times New Roman"/>
          <w:sz w:val="24"/>
          <w:szCs w:val="24"/>
        </w:rPr>
      </w:pPr>
      <w:r w:rsidRPr="009A3B9C">
        <w:rPr>
          <w:rFonts w:ascii="Times New Roman" w:hAnsi="Times New Roman"/>
          <w:sz w:val="24"/>
          <w:szCs w:val="24"/>
        </w:rPr>
        <w:t>Autorităţile deliberative ale unităţilor administrativ-teritoriale sau, după caz, asociaţiile de dezvoltare intercomunitară definite conform art. 5 lit. i) din Ordonanţa de urgenţă a Guvernului nr. 57/2019 privind Codul administrativ, cu modificările şi completările ulterioare, având ca scop servicii de administrare a domeniului public şi privat, în baza mandatului primit, pot încredinţa unui operator de drept privat gestiunea serviciilor de administrare a domeniului public şi privat prin atribuirea directă a contractului de delegare a gestiunii, cu respectarea următoarelor condiţii cumulative ce trebuie îndeplinite atât la data atribuirii contractului de delegare a gestiunii, cât şi pe toată durata acestui contract:</w:t>
      </w:r>
    </w:p>
    <w:p w:rsidR="00450624" w:rsidRPr="009A3B9C" w:rsidRDefault="00450624" w:rsidP="000F666C">
      <w:pPr>
        <w:autoSpaceDE w:val="0"/>
        <w:autoSpaceDN w:val="0"/>
        <w:adjustRightInd w:val="0"/>
        <w:spacing w:after="0" w:line="240" w:lineRule="auto"/>
        <w:ind w:firstLine="708"/>
        <w:jc w:val="both"/>
        <w:rPr>
          <w:rFonts w:ascii="Times New Roman" w:hAnsi="Times New Roman"/>
          <w:sz w:val="24"/>
          <w:szCs w:val="24"/>
        </w:rPr>
      </w:pPr>
      <w:r w:rsidRPr="009A3B9C">
        <w:rPr>
          <w:rFonts w:ascii="Times New Roman" w:hAnsi="Times New Roman"/>
          <w:sz w:val="24"/>
          <w:szCs w:val="24"/>
        </w:rPr>
        <w:t>a) unităţile administrativ-teritoriale membre ale unei asociaţii de dezvoltare intercomunitară având ca scop serviciile de administrare a domeniului public şi privat, în calitate de acţionari/asociaţi ai operatorului prin intermediul asociaţiei, sau, după caz, unitatea administrativ-teritorială, în calitate de acţionar/asociat unic al operatorului prin intermediul adunării generale a acţionarilor şi al consiliului de administraţie, exercită un control direct şi o influenţă dominantă asupra deciziilor strategice şi/sau semnificative ale operatorului în legătură cu serviciul furnizat/prestat, similare celor pe care le exercită asupra structurilor proprii în cazul gestiunii directe;</w:t>
      </w:r>
    </w:p>
    <w:p w:rsidR="00450624" w:rsidRPr="009A3B9C" w:rsidRDefault="00450624" w:rsidP="000F666C">
      <w:pPr>
        <w:autoSpaceDE w:val="0"/>
        <w:autoSpaceDN w:val="0"/>
        <w:adjustRightInd w:val="0"/>
        <w:spacing w:after="0" w:line="240" w:lineRule="auto"/>
        <w:ind w:firstLine="708"/>
        <w:jc w:val="both"/>
        <w:rPr>
          <w:rFonts w:ascii="Times New Roman" w:hAnsi="Times New Roman"/>
          <w:sz w:val="24"/>
          <w:szCs w:val="24"/>
        </w:rPr>
      </w:pPr>
      <w:r w:rsidRPr="009A3B9C">
        <w:rPr>
          <w:rFonts w:ascii="Times New Roman" w:hAnsi="Times New Roman"/>
          <w:sz w:val="24"/>
          <w:szCs w:val="24"/>
        </w:rPr>
        <w:t>b) operatorul respectiv desfăşoară mai mult de 80% din activităţi în vederea îndeplinirii sarcinilor care i-au fost încredinţate de către autoritatea care îl controlează;</w:t>
      </w:r>
    </w:p>
    <w:p w:rsidR="00450624" w:rsidRPr="009A3B9C" w:rsidRDefault="00450624" w:rsidP="000F666C">
      <w:pPr>
        <w:autoSpaceDE w:val="0"/>
        <w:autoSpaceDN w:val="0"/>
        <w:adjustRightInd w:val="0"/>
        <w:spacing w:after="0" w:line="240" w:lineRule="auto"/>
        <w:ind w:firstLine="708"/>
        <w:jc w:val="both"/>
        <w:rPr>
          <w:rFonts w:ascii="Times New Roman" w:hAnsi="Times New Roman"/>
          <w:sz w:val="24"/>
          <w:szCs w:val="24"/>
        </w:rPr>
      </w:pPr>
      <w:r w:rsidRPr="009A3B9C">
        <w:rPr>
          <w:rFonts w:ascii="Times New Roman" w:hAnsi="Times New Roman"/>
          <w:sz w:val="24"/>
          <w:szCs w:val="24"/>
        </w:rPr>
        <w:t>c) capitalul social al operatorului respectiv este deţinut în totalitate de unităţile administrativ-teritoriale membre ale asociaţiei, respectiv de către unitatea administrativ-teritorială; participarea capitalului privat la capitalul social al operatorului este exclusă.</w:t>
      </w:r>
    </w:p>
    <w:p w:rsidR="00450624" w:rsidRPr="009A3B9C" w:rsidRDefault="00450624" w:rsidP="000F666C">
      <w:pPr>
        <w:spacing w:after="0" w:line="240" w:lineRule="auto"/>
        <w:jc w:val="both"/>
        <w:rPr>
          <w:rFonts w:ascii="Times New Roman" w:hAnsi="Times New Roman"/>
          <w:sz w:val="24"/>
          <w:szCs w:val="24"/>
        </w:rPr>
      </w:pPr>
      <w:bookmarkStart w:id="1" w:name="do|caIII|si2|ar28|al2|lia"/>
      <w:bookmarkEnd w:id="1"/>
      <w:r w:rsidRPr="009A3B9C">
        <w:rPr>
          <w:rFonts w:ascii="Times New Roman" w:hAnsi="Times New Roman"/>
          <w:b/>
          <w:sz w:val="24"/>
          <w:szCs w:val="24"/>
        </w:rPr>
        <w:tab/>
        <w:t>Gestiunea delegată</w:t>
      </w:r>
      <w:r w:rsidRPr="009A3B9C">
        <w:rPr>
          <w:rFonts w:ascii="Times New Roman" w:hAnsi="Times New Roman"/>
          <w:sz w:val="24"/>
          <w:szCs w:val="24"/>
        </w:rPr>
        <w:t xml:space="preserve"> </w:t>
      </w:r>
    </w:p>
    <w:p w:rsidR="00FA5471" w:rsidRPr="009A3B9C" w:rsidRDefault="00450624" w:rsidP="00497655">
      <w:pPr>
        <w:spacing w:after="0" w:line="240" w:lineRule="auto"/>
        <w:jc w:val="both"/>
        <w:rPr>
          <w:rFonts w:ascii="Times New Roman" w:hAnsi="Times New Roman"/>
          <w:sz w:val="24"/>
          <w:szCs w:val="24"/>
        </w:rPr>
      </w:pPr>
      <w:r w:rsidRPr="009A3B9C">
        <w:rPr>
          <w:rFonts w:ascii="Times New Roman" w:hAnsi="Times New Roman"/>
          <w:sz w:val="24"/>
          <w:szCs w:val="24"/>
        </w:rPr>
        <w:tab/>
        <w:t>În conformitate cu OG 71/2002, art. 12 în cazul gestiunii delegate autorităţile administraţiei publice locale pot apela pentru realizarea serviciilor la unul sau la mai mulţi operatori cărora le încredinţează, în totalitate sau numai în parte, în baza unui contract de delegare a gestiunii, sarcinile şi responsabilităţile proprii cu privire la gestiunea propriu-</w:t>
      </w:r>
      <w:r w:rsidRPr="009A3B9C">
        <w:rPr>
          <w:rFonts w:ascii="Times New Roman" w:hAnsi="Times New Roman"/>
          <w:sz w:val="24"/>
          <w:szCs w:val="24"/>
        </w:rPr>
        <w:lastRenderedPageBreak/>
        <w:t xml:space="preserve">zisă a serviciilor, precum şi la administrarea şi exploatarea infrastructurii edilitar-urbane necesare realizării serviciilor. Procedura de atribuire a contractelor de delegare a gestiunii se stabileşte, după caz, conform prevederilor Legii nr. 98/2016 privind achiziţiile publice, cu modificările şi completările ulterioare, şi ale Legii nr. 100/2016 privind concesiunile de lucrări şi concesiunile de servicii, cu modificările şi completările ulterioare. </w:t>
      </w:r>
    </w:p>
    <w:p w:rsidR="00450624" w:rsidRPr="009A3B9C" w:rsidRDefault="00450624" w:rsidP="000F666C">
      <w:pPr>
        <w:autoSpaceDE w:val="0"/>
        <w:autoSpaceDN w:val="0"/>
        <w:adjustRightInd w:val="0"/>
        <w:spacing w:after="0" w:line="240" w:lineRule="auto"/>
        <w:ind w:firstLine="708"/>
        <w:jc w:val="both"/>
        <w:rPr>
          <w:rFonts w:ascii="Times New Roman" w:hAnsi="Times New Roman"/>
          <w:sz w:val="24"/>
          <w:szCs w:val="24"/>
        </w:rPr>
      </w:pPr>
      <w:r w:rsidRPr="009A3B9C">
        <w:rPr>
          <w:rFonts w:ascii="Times New Roman" w:hAnsi="Times New Roman"/>
          <w:sz w:val="24"/>
          <w:szCs w:val="24"/>
        </w:rPr>
        <w:t>OUG nr. 155/2001 privind aprobarea programului de gestionare a câinilor fără stăpâni limitează accesul la procedura de selecție a delegării, fiind permisă participarea persoanelor juridice care pot presta activităţi în domeniul protecţiei animalelor şi asociaţii sau fundaţii care desfăşoară activităţi în domeniul protecţiei animalelor, potrivit statutului, cu obligaţia asigurării serviciilor medical-veterinare, contractate cu medici veterinari de liberă practică, organizaţi în condiţiile legii.</w:t>
      </w:r>
    </w:p>
    <w:p w:rsidR="00450624" w:rsidRPr="009A3B9C" w:rsidRDefault="00450624" w:rsidP="000F666C">
      <w:pPr>
        <w:autoSpaceDE w:val="0"/>
        <w:autoSpaceDN w:val="0"/>
        <w:adjustRightInd w:val="0"/>
        <w:spacing w:after="0" w:line="240" w:lineRule="auto"/>
        <w:ind w:firstLine="708"/>
        <w:jc w:val="both"/>
        <w:rPr>
          <w:rFonts w:ascii="Times New Roman" w:hAnsi="Times New Roman"/>
          <w:sz w:val="24"/>
          <w:szCs w:val="24"/>
        </w:rPr>
      </w:pPr>
      <w:r w:rsidRPr="009A3B9C">
        <w:rPr>
          <w:rFonts w:ascii="Times New Roman" w:hAnsi="Times New Roman"/>
          <w:sz w:val="24"/>
          <w:szCs w:val="24"/>
        </w:rPr>
        <w:t>În virtutea atribuțiilor de reprezentare ale administrației publice locale, astfel cum reiese din cuprinsul Codului administrativ, aceasta va impune exigențele necesare privitoare la asigurarea existenței garanțiilor profesionale şi financiare ale operatorului, precum şi modalitatea de respectare a indicatorilor de performanță. Prin cuprinsul contractului autoritatea publică locală poate impune prevederi şi cu privire la nivelul tarifelor aplicate privind prestarea serviciului în condiții de calitate şi de cantitate corespunzătoare, toate acestea constituind criteriile principale pentru atribuirea contractelor de delegare a gestiunii.</w:t>
      </w:r>
    </w:p>
    <w:p w:rsidR="00497655" w:rsidRPr="009A3B9C" w:rsidRDefault="00497655" w:rsidP="009D40BE">
      <w:pPr>
        <w:autoSpaceDE w:val="0"/>
        <w:autoSpaceDN w:val="0"/>
        <w:adjustRightInd w:val="0"/>
        <w:spacing w:after="0" w:line="240" w:lineRule="auto"/>
        <w:jc w:val="both"/>
        <w:rPr>
          <w:rFonts w:ascii="Times New Roman" w:hAnsi="Times New Roman"/>
          <w:sz w:val="24"/>
          <w:szCs w:val="24"/>
        </w:rPr>
      </w:pPr>
    </w:p>
    <w:p w:rsidR="00497655" w:rsidRPr="009A3B9C" w:rsidRDefault="00497655" w:rsidP="00755B30">
      <w:pPr>
        <w:autoSpaceDE w:val="0"/>
        <w:autoSpaceDN w:val="0"/>
        <w:adjustRightInd w:val="0"/>
        <w:spacing w:after="0" w:line="240" w:lineRule="auto"/>
        <w:jc w:val="both"/>
        <w:rPr>
          <w:rFonts w:ascii="Times New Roman" w:hAnsi="Times New Roman"/>
          <w:sz w:val="24"/>
          <w:szCs w:val="24"/>
        </w:rPr>
      </w:pPr>
      <w:r w:rsidRPr="009A3B9C">
        <w:rPr>
          <w:rFonts w:ascii="Times New Roman" w:hAnsi="Times New Roman"/>
          <w:sz w:val="24"/>
          <w:szCs w:val="24"/>
        </w:rPr>
        <w:t>Alegerea formei de gestiune.</w:t>
      </w:r>
    </w:p>
    <w:p w:rsidR="00D17DB0" w:rsidRPr="009A3B9C" w:rsidRDefault="00D17DB0" w:rsidP="00D17DB0">
      <w:pPr>
        <w:autoSpaceDE w:val="0"/>
        <w:autoSpaceDN w:val="0"/>
        <w:adjustRightInd w:val="0"/>
        <w:spacing w:after="0" w:line="240" w:lineRule="auto"/>
        <w:ind w:firstLine="567"/>
        <w:jc w:val="both"/>
        <w:rPr>
          <w:rFonts w:ascii="Times New Roman" w:hAnsi="Times New Roman"/>
          <w:sz w:val="24"/>
          <w:szCs w:val="24"/>
        </w:rPr>
      </w:pPr>
      <w:r w:rsidRPr="009A3B9C">
        <w:rPr>
          <w:rFonts w:ascii="Times New Roman" w:hAnsi="Times New Roman"/>
          <w:sz w:val="24"/>
          <w:szCs w:val="24"/>
        </w:rPr>
        <w:t>În cazul gestiunii directe autorităţile administraţiei publice locale îşi asumă nemijlocit toate sarcinile şi responsabilităţile privind organizarea, conducerea, finanţarea, gestionarea şi controlul funcţionării serviciilor de administrare a domeniului public şi privat, respectiv administrarea şi exploatarea infrastructurii aferente.</w:t>
      </w:r>
    </w:p>
    <w:p w:rsidR="00D17DB0" w:rsidRPr="009A3B9C" w:rsidRDefault="00D17DB0" w:rsidP="00D17DB0">
      <w:pPr>
        <w:autoSpaceDE w:val="0"/>
        <w:autoSpaceDN w:val="0"/>
        <w:adjustRightInd w:val="0"/>
        <w:spacing w:after="0" w:line="240" w:lineRule="auto"/>
        <w:ind w:firstLine="567"/>
        <w:jc w:val="both"/>
        <w:rPr>
          <w:rFonts w:ascii="Times New Roman" w:hAnsi="Times New Roman"/>
          <w:sz w:val="24"/>
          <w:szCs w:val="24"/>
        </w:rPr>
      </w:pPr>
      <w:r w:rsidRPr="009A3B9C">
        <w:rPr>
          <w:rFonts w:ascii="Times New Roman" w:hAnsi="Times New Roman"/>
          <w:sz w:val="24"/>
          <w:szCs w:val="24"/>
        </w:rPr>
        <w:t>Gestiunea directă se realizează prin intermediul unor operatori furnizori/prestatori de servicii de administrare a domeniului public şi privat, care pot fi:</w:t>
      </w:r>
    </w:p>
    <w:p w:rsidR="00D17DB0" w:rsidRPr="009A3B9C" w:rsidRDefault="00D17DB0" w:rsidP="000611FF">
      <w:pPr>
        <w:numPr>
          <w:ilvl w:val="0"/>
          <w:numId w:val="18"/>
        </w:numPr>
        <w:autoSpaceDE w:val="0"/>
        <w:autoSpaceDN w:val="0"/>
        <w:adjustRightInd w:val="0"/>
        <w:spacing w:after="0" w:line="240" w:lineRule="auto"/>
        <w:ind w:left="567"/>
        <w:jc w:val="both"/>
        <w:rPr>
          <w:rFonts w:ascii="Times New Roman" w:hAnsi="Times New Roman"/>
          <w:sz w:val="24"/>
          <w:szCs w:val="24"/>
        </w:rPr>
      </w:pPr>
      <w:r w:rsidRPr="009A3B9C">
        <w:rPr>
          <w:rFonts w:ascii="Times New Roman" w:hAnsi="Times New Roman"/>
          <w:sz w:val="24"/>
          <w:szCs w:val="24"/>
        </w:rPr>
        <w:t>compartimentele pentru administrarea domeniului public şi privat, organizate în cadrul aparatului propriu al consiliilor locale comunale, orăşeneşti, municipale şi ale sectoarelor municipiului Bucureşti, al consiliilor judeţene şi/sau al Consiliului General al Municipiului Bucureşti, după caz;</w:t>
      </w:r>
    </w:p>
    <w:p w:rsidR="00D17DB0" w:rsidRPr="009A3B9C" w:rsidRDefault="00D17DB0" w:rsidP="000611FF">
      <w:pPr>
        <w:numPr>
          <w:ilvl w:val="0"/>
          <w:numId w:val="18"/>
        </w:numPr>
        <w:autoSpaceDE w:val="0"/>
        <w:autoSpaceDN w:val="0"/>
        <w:adjustRightInd w:val="0"/>
        <w:spacing w:after="0" w:line="240" w:lineRule="auto"/>
        <w:ind w:left="567"/>
        <w:jc w:val="both"/>
        <w:rPr>
          <w:rFonts w:ascii="Times New Roman" w:hAnsi="Times New Roman"/>
          <w:sz w:val="24"/>
          <w:szCs w:val="24"/>
        </w:rPr>
      </w:pPr>
      <w:r w:rsidRPr="009A3B9C">
        <w:rPr>
          <w:rFonts w:ascii="Times New Roman" w:hAnsi="Times New Roman"/>
          <w:sz w:val="24"/>
          <w:szCs w:val="24"/>
        </w:rPr>
        <w:t>unul sau mai multe servicii publice, specializate şi autorizate conform legii, având personalitate juridică şi buget propriu, organizate în subordinea consiliilor locale comunale, orăşeneşti, municipale şi ale sectoarelor municipiului Bucureşti, a consiliilor judeţene şi/sau a Consiliului General al Municipiului Bucureşti, după caz</w:t>
      </w:r>
      <w:r w:rsidR="00892242" w:rsidRPr="009A3B9C">
        <w:rPr>
          <w:rFonts w:ascii="Times New Roman" w:hAnsi="Times New Roman"/>
          <w:sz w:val="24"/>
          <w:szCs w:val="24"/>
        </w:rPr>
        <w:t>;</w:t>
      </w:r>
    </w:p>
    <w:p w:rsidR="00892242" w:rsidRPr="007F14B8" w:rsidRDefault="00D17DB0" w:rsidP="007F14B8">
      <w:pPr>
        <w:numPr>
          <w:ilvl w:val="0"/>
          <w:numId w:val="18"/>
        </w:numPr>
        <w:autoSpaceDE w:val="0"/>
        <w:autoSpaceDN w:val="0"/>
        <w:adjustRightInd w:val="0"/>
        <w:spacing w:after="0" w:line="240" w:lineRule="auto"/>
        <w:ind w:left="567"/>
        <w:jc w:val="both"/>
        <w:rPr>
          <w:rFonts w:ascii="Times New Roman" w:hAnsi="Times New Roman"/>
          <w:sz w:val="24"/>
          <w:szCs w:val="24"/>
        </w:rPr>
      </w:pPr>
      <w:r w:rsidRPr="009A3B9C">
        <w:rPr>
          <w:rFonts w:ascii="Times New Roman" w:hAnsi="Times New Roman"/>
          <w:sz w:val="24"/>
          <w:szCs w:val="24"/>
        </w:rPr>
        <w:t>societăţi reglementate de Legea societăţilor nr. 31/1990, republicată, cu modificările şi completările ulterioare, înfiinţate de autorităţile deliberative ale unităţilor administrativ-teritoriale respective.</w:t>
      </w:r>
    </w:p>
    <w:p w:rsidR="00FA5471" w:rsidRPr="007F14B8" w:rsidRDefault="00497655" w:rsidP="007F14B8">
      <w:pPr>
        <w:autoSpaceDE w:val="0"/>
        <w:autoSpaceDN w:val="0"/>
        <w:adjustRightInd w:val="0"/>
        <w:spacing w:after="0" w:line="240" w:lineRule="auto"/>
        <w:ind w:firstLine="567"/>
        <w:jc w:val="both"/>
        <w:rPr>
          <w:rFonts w:ascii="Times New Roman" w:hAnsi="Times New Roman"/>
          <w:sz w:val="24"/>
          <w:szCs w:val="24"/>
        </w:rPr>
      </w:pPr>
      <w:r w:rsidRPr="009A3B9C">
        <w:rPr>
          <w:rFonts w:ascii="Times New Roman" w:hAnsi="Times New Roman"/>
          <w:sz w:val="24"/>
          <w:szCs w:val="24"/>
        </w:rPr>
        <w:t>Avân</w:t>
      </w:r>
      <w:r w:rsidR="009C09D4">
        <w:rPr>
          <w:rFonts w:ascii="Times New Roman" w:hAnsi="Times New Roman"/>
          <w:sz w:val="24"/>
          <w:szCs w:val="24"/>
        </w:rPr>
        <w:t>d în vedere că societatea Urban-</w:t>
      </w:r>
      <w:r w:rsidRPr="009A3B9C">
        <w:rPr>
          <w:rFonts w:ascii="Times New Roman" w:hAnsi="Times New Roman"/>
          <w:sz w:val="24"/>
          <w:szCs w:val="24"/>
        </w:rPr>
        <w:t>Locato SRL îndeplinește condițiile cu</w:t>
      </w:r>
      <w:r w:rsidR="00647EC5" w:rsidRPr="009A3B9C">
        <w:rPr>
          <w:rFonts w:ascii="Times New Roman" w:hAnsi="Times New Roman"/>
          <w:sz w:val="24"/>
          <w:szCs w:val="24"/>
        </w:rPr>
        <w:t>mulativ prevăzute de art. 11</w:t>
      </w:r>
      <w:r w:rsidRPr="009A3B9C">
        <w:rPr>
          <w:rFonts w:ascii="Times New Roman" w:hAnsi="Times New Roman"/>
          <w:sz w:val="24"/>
          <w:szCs w:val="24"/>
        </w:rPr>
        <w:t>. alin. 2</w:t>
      </w:r>
      <w:r w:rsidRPr="009A3B9C">
        <w:rPr>
          <w:rFonts w:ascii="Times New Roman" w:hAnsi="Times New Roman"/>
          <w:sz w:val="24"/>
          <w:szCs w:val="24"/>
          <w:vertAlign w:val="superscript"/>
        </w:rPr>
        <w:t>1</w:t>
      </w:r>
      <w:r w:rsidR="00892242" w:rsidRPr="009A3B9C">
        <w:rPr>
          <w:rFonts w:ascii="Times New Roman" w:hAnsi="Times New Roman"/>
          <w:sz w:val="24"/>
          <w:szCs w:val="24"/>
        </w:rPr>
        <w:t xml:space="preserve"> </w:t>
      </w:r>
      <w:r w:rsidR="00D91D9A" w:rsidRPr="009A3B9C">
        <w:rPr>
          <w:rFonts w:ascii="Times New Roman" w:hAnsi="Times New Roman"/>
          <w:sz w:val="24"/>
          <w:szCs w:val="24"/>
        </w:rPr>
        <w:t>Municipiul Sfântu Gheorghe</w:t>
      </w:r>
      <w:r w:rsidR="00892242" w:rsidRPr="009A3B9C">
        <w:rPr>
          <w:rFonts w:ascii="Times New Roman" w:hAnsi="Times New Roman"/>
          <w:sz w:val="24"/>
          <w:szCs w:val="24"/>
        </w:rPr>
        <w:t xml:space="preserve"> are dreptul de a atribui direct Contractul de delegare a </w:t>
      </w:r>
      <w:r w:rsidR="00C96B7A" w:rsidRPr="009A3B9C">
        <w:rPr>
          <w:rFonts w:ascii="Times New Roman" w:hAnsi="Times New Roman"/>
          <w:sz w:val="24"/>
          <w:szCs w:val="24"/>
        </w:rPr>
        <w:t>serviciului pentru gestionarea câinilor fără stăpân de pe raza municipiului Sfântu Gheorghe</w:t>
      </w:r>
      <w:r w:rsidR="009104E1" w:rsidRPr="009A3B9C">
        <w:rPr>
          <w:rFonts w:ascii="Times New Roman" w:hAnsi="Times New Roman"/>
          <w:sz w:val="24"/>
          <w:szCs w:val="24"/>
        </w:rPr>
        <w:t>.</w:t>
      </w:r>
    </w:p>
    <w:p w:rsidR="00450624" w:rsidRPr="009A3B9C" w:rsidRDefault="00450624" w:rsidP="006122FD">
      <w:pPr>
        <w:pStyle w:val="ListParagraph"/>
        <w:numPr>
          <w:ilvl w:val="0"/>
          <w:numId w:val="16"/>
        </w:numPr>
        <w:spacing w:after="0" w:line="240" w:lineRule="auto"/>
        <w:ind w:left="1276" w:hanging="709"/>
        <w:rPr>
          <w:rFonts w:ascii="Times New Roman" w:hAnsi="Times New Roman"/>
          <w:b/>
          <w:sz w:val="24"/>
          <w:szCs w:val="24"/>
        </w:rPr>
      </w:pPr>
      <w:r w:rsidRPr="009A3B9C">
        <w:rPr>
          <w:rFonts w:ascii="Times New Roman" w:hAnsi="Times New Roman"/>
          <w:b/>
          <w:bCs/>
          <w:sz w:val="24"/>
          <w:szCs w:val="24"/>
          <w:lang w:eastAsia="ar-SA"/>
        </w:rPr>
        <w:t>METODOLOGIA DE LUCRU</w:t>
      </w:r>
    </w:p>
    <w:p w:rsidR="00450624" w:rsidRPr="009A3B9C" w:rsidRDefault="00450624" w:rsidP="000F666C">
      <w:pPr>
        <w:autoSpaceDE w:val="0"/>
        <w:autoSpaceDN w:val="0"/>
        <w:adjustRightInd w:val="0"/>
        <w:spacing w:after="0" w:line="240" w:lineRule="auto"/>
        <w:jc w:val="both"/>
        <w:rPr>
          <w:rFonts w:ascii="Times New Roman" w:hAnsi="Times New Roman"/>
          <w:sz w:val="24"/>
          <w:szCs w:val="24"/>
        </w:rPr>
      </w:pPr>
      <w:r w:rsidRPr="009A3B9C">
        <w:rPr>
          <w:rFonts w:ascii="Times New Roman" w:hAnsi="Times New Roman"/>
          <w:sz w:val="24"/>
          <w:szCs w:val="24"/>
        </w:rPr>
        <w:tab/>
        <w:t>Pentru realizarea studiului de fundamentare în vederea delegării serviciului specializat de gestionarea a câinilor fără stăpân s-a folosit ca metodologie de lucru:</w:t>
      </w:r>
    </w:p>
    <w:p w:rsidR="00450624" w:rsidRPr="009A3B9C" w:rsidRDefault="00450624" w:rsidP="000F666C">
      <w:pPr>
        <w:numPr>
          <w:ilvl w:val="0"/>
          <w:numId w:val="7"/>
        </w:numPr>
        <w:suppressAutoHyphens/>
        <w:autoSpaceDE w:val="0"/>
        <w:autoSpaceDN w:val="0"/>
        <w:adjustRightInd w:val="0"/>
        <w:spacing w:after="0" w:line="240" w:lineRule="auto"/>
        <w:contextualSpacing/>
        <w:jc w:val="both"/>
        <w:rPr>
          <w:rFonts w:ascii="Times New Roman" w:hAnsi="Times New Roman"/>
          <w:sz w:val="24"/>
          <w:szCs w:val="24"/>
        </w:rPr>
      </w:pPr>
      <w:r w:rsidRPr="009A3B9C">
        <w:rPr>
          <w:rFonts w:ascii="Times New Roman" w:hAnsi="Times New Roman"/>
          <w:sz w:val="24"/>
          <w:szCs w:val="24"/>
        </w:rPr>
        <w:t>opinia reprezentanților asociațiilor proprietari;</w:t>
      </w:r>
    </w:p>
    <w:p w:rsidR="00450624" w:rsidRPr="009A3B9C" w:rsidRDefault="00450624" w:rsidP="000F666C">
      <w:pPr>
        <w:numPr>
          <w:ilvl w:val="0"/>
          <w:numId w:val="7"/>
        </w:numPr>
        <w:suppressAutoHyphens/>
        <w:autoSpaceDE w:val="0"/>
        <w:autoSpaceDN w:val="0"/>
        <w:adjustRightInd w:val="0"/>
        <w:spacing w:after="0" w:line="240" w:lineRule="auto"/>
        <w:contextualSpacing/>
        <w:jc w:val="both"/>
        <w:rPr>
          <w:rFonts w:ascii="Times New Roman" w:hAnsi="Times New Roman"/>
          <w:sz w:val="24"/>
          <w:szCs w:val="24"/>
        </w:rPr>
      </w:pPr>
      <w:r w:rsidRPr="009A3B9C">
        <w:rPr>
          <w:rFonts w:ascii="Times New Roman" w:hAnsi="Times New Roman"/>
          <w:sz w:val="24"/>
          <w:szCs w:val="24"/>
        </w:rPr>
        <w:t>opinia agenților economici care își desfășoară activitatea pe teritoriul municipiului Sfântu Gheorghe;</w:t>
      </w:r>
    </w:p>
    <w:p w:rsidR="00450624" w:rsidRPr="009A3B9C" w:rsidRDefault="00450624" w:rsidP="000F666C">
      <w:pPr>
        <w:numPr>
          <w:ilvl w:val="0"/>
          <w:numId w:val="7"/>
        </w:numPr>
        <w:suppressAutoHyphens/>
        <w:autoSpaceDE w:val="0"/>
        <w:autoSpaceDN w:val="0"/>
        <w:adjustRightInd w:val="0"/>
        <w:spacing w:after="0" w:line="240" w:lineRule="auto"/>
        <w:contextualSpacing/>
        <w:jc w:val="both"/>
        <w:rPr>
          <w:rFonts w:ascii="Times New Roman" w:hAnsi="Times New Roman"/>
          <w:sz w:val="24"/>
          <w:szCs w:val="24"/>
        </w:rPr>
      </w:pPr>
      <w:r w:rsidRPr="009A3B9C">
        <w:rPr>
          <w:rFonts w:ascii="Times New Roman" w:hAnsi="Times New Roman"/>
          <w:sz w:val="24"/>
          <w:szCs w:val="24"/>
        </w:rPr>
        <w:t>opinia inspectorilor de teren din cadrul primăriei Sfântu Gheorghe;</w:t>
      </w:r>
    </w:p>
    <w:p w:rsidR="00450624" w:rsidRPr="009A3B9C" w:rsidRDefault="00450624" w:rsidP="000F666C">
      <w:pPr>
        <w:numPr>
          <w:ilvl w:val="0"/>
          <w:numId w:val="7"/>
        </w:numPr>
        <w:suppressAutoHyphens/>
        <w:autoSpaceDE w:val="0"/>
        <w:autoSpaceDN w:val="0"/>
        <w:adjustRightInd w:val="0"/>
        <w:spacing w:after="0" w:line="240" w:lineRule="auto"/>
        <w:contextualSpacing/>
        <w:jc w:val="both"/>
        <w:rPr>
          <w:rFonts w:ascii="Times New Roman" w:hAnsi="Times New Roman"/>
          <w:sz w:val="24"/>
          <w:szCs w:val="24"/>
        </w:rPr>
      </w:pPr>
      <w:r w:rsidRPr="009A3B9C">
        <w:rPr>
          <w:rFonts w:ascii="Times New Roman" w:hAnsi="Times New Roman"/>
          <w:sz w:val="24"/>
          <w:szCs w:val="24"/>
        </w:rPr>
        <w:t>sesizările telefonice ale cetățenilor;</w:t>
      </w:r>
    </w:p>
    <w:p w:rsidR="00450624" w:rsidRPr="009A3B9C" w:rsidRDefault="00450624" w:rsidP="000F666C">
      <w:pPr>
        <w:numPr>
          <w:ilvl w:val="0"/>
          <w:numId w:val="7"/>
        </w:numPr>
        <w:suppressAutoHyphens/>
        <w:autoSpaceDE w:val="0"/>
        <w:autoSpaceDN w:val="0"/>
        <w:adjustRightInd w:val="0"/>
        <w:spacing w:after="0" w:line="240" w:lineRule="auto"/>
        <w:contextualSpacing/>
        <w:jc w:val="both"/>
        <w:rPr>
          <w:rFonts w:ascii="Times New Roman" w:hAnsi="Times New Roman"/>
          <w:sz w:val="24"/>
          <w:szCs w:val="24"/>
        </w:rPr>
      </w:pPr>
      <w:r w:rsidRPr="009A3B9C">
        <w:rPr>
          <w:rFonts w:ascii="Times New Roman" w:hAnsi="Times New Roman"/>
          <w:sz w:val="24"/>
          <w:szCs w:val="24"/>
        </w:rPr>
        <w:t>audiențe la primar, viceprimar.</w:t>
      </w:r>
      <w:r w:rsidRPr="009A3B9C">
        <w:rPr>
          <w:rFonts w:ascii="Times New Roman" w:hAnsi="Times New Roman"/>
          <w:sz w:val="24"/>
          <w:szCs w:val="24"/>
        </w:rPr>
        <w:tab/>
      </w:r>
    </w:p>
    <w:p w:rsidR="00FA5471" w:rsidRPr="009A3B9C" w:rsidRDefault="00C96B7A" w:rsidP="00FA5471">
      <w:pPr>
        <w:suppressAutoHyphens/>
        <w:autoSpaceDE w:val="0"/>
        <w:autoSpaceDN w:val="0"/>
        <w:adjustRightInd w:val="0"/>
        <w:spacing w:after="0" w:line="240" w:lineRule="auto"/>
        <w:ind w:left="720"/>
        <w:contextualSpacing/>
        <w:jc w:val="both"/>
        <w:rPr>
          <w:rFonts w:ascii="Times New Roman" w:hAnsi="Times New Roman"/>
          <w:sz w:val="24"/>
          <w:szCs w:val="24"/>
        </w:rPr>
      </w:pPr>
      <w:r w:rsidRPr="009A3B9C">
        <w:rPr>
          <w:rFonts w:ascii="Times New Roman" w:hAnsi="Times New Roman"/>
          <w:sz w:val="24"/>
          <w:szCs w:val="24"/>
        </w:rPr>
        <w:br w:type="page"/>
      </w:r>
    </w:p>
    <w:p w:rsidR="005B1CC6" w:rsidRPr="007F14B8" w:rsidRDefault="00450624" w:rsidP="007F14B8">
      <w:pPr>
        <w:pStyle w:val="ListParagraph"/>
        <w:numPr>
          <w:ilvl w:val="0"/>
          <w:numId w:val="16"/>
        </w:numPr>
        <w:spacing w:after="0" w:line="240" w:lineRule="auto"/>
        <w:rPr>
          <w:rFonts w:ascii="Times New Roman" w:hAnsi="Times New Roman"/>
          <w:sz w:val="24"/>
          <w:szCs w:val="24"/>
        </w:rPr>
      </w:pPr>
      <w:r w:rsidRPr="009A3B9C">
        <w:rPr>
          <w:rFonts w:ascii="Times New Roman" w:hAnsi="Times New Roman"/>
          <w:b/>
          <w:sz w:val="24"/>
          <w:szCs w:val="24"/>
        </w:rPr>
        <w:t xml:space="preserve">FEZABILITATEA SERVICIULUI </w:t>
      </w:r>
    </w:p>
    <w:p w:rsidR="009104E1" w:rsidRPr="009A3B9C" w:rsidRDefault="00450624" w:rsidP="005B1CC6">
      <w:pPr>
        <w:spacing w:after="0" w:line="240" w:lineRule="auto"/>
        <w:ind w:firstLine="568"/>
        <w:rPr>
          <w:rFonts w:ascii="Times New Roman" w:hAnsi="Times New Roman"/>
          <w:b/>
          <w:sz w:val="24"/>
          <w:szCs w:val="24"/>
        </w:rPr>
      </w:pPr>
      <w:r w:rsidRPr="009A3B9C">
        <w:rPr>
          <w:rFonts w:ascii="Times New Roman" w:hAnsi="Times New Roman"/>
          <w:b/>
          <w:sz w:val="24"/>
          <w:szCs w:val="24"/>
        </w:rPr>
        <w:t>Fezabilitatea tehnică</w:t>
      </w:r>
    </w:p>
    <w:p w:rsidR="00450624" w:rsidRDefault="00450624" w:rsidP="00D55B9B">
      <w:pPr>
        <w:autoSpaceDE w:val="0"/>
        <w:autoSpaceDN w:val="0"/>
        <w:adjustRightInd w:val="0"/>
        <w:spacing w:after="0" w:line="240" w:lineRule="auto"/>
        <w:jc w:val="both"/>
        <w:rPr>
          <w:rFonts w:ascii="Times New Roman" w:hAnsi="Times New Roman"/>
          <w:sz w:val="24"/>
          <w:szCs w:val="24"/>
        </w:rPr>
      </w:pPr>
      <w:r w:rsidRPr="009A3B9C">
        <w:rPr>
          <w:rFonts w:ascii="Times New Roman" w:hAnsi="Times New Roman"/>
          <w:sz w:val="24"/>
          <w:szCs w:val="24"/>
        </w:rPr>
        <w:tab/>
        <w:t>Adăpostul public pentru câinii fără stăpân</w:t>
      </w:r>
      <w:r w:rsidR="00800881">
        <w:rPr>
          <w:rFonts w:ascii="Times New Roman" w:hAnsi="Times New Roman"/>
          <w:sz w:val="24"/>
          <w:szCs w:val="24"/>
        </w:rPr>
        <w:t xml:space="preserve"> </w:t>
      </w:r>
      <w:r w:rsidR="00800881" w:rsidRPr="00C978CC">
        <w:rPr>
          <w:rFonts w:ascii="Times New Roman" w:hAnsi="Times New Roman"/>
          <w:sz w:val="24"/>
          <w:szCs w:val="24"/>
        </w:rPr>
        <w:t>împreună</w:t>
      </w:r>
      <w:r w:rsidRPr="00C978CC">
        <w:rPr>
          <w:rFonts w:ascii="Times New Roman" w:hAnsi="Times New Roman"/>
          <w:sz w:val="24"/>
          <w:szCs w:val="24"/>
        </w:rPr>
        <w:t xml:space="preserve"> </w:t>
      </w:r>
      <w:r w:rsidR="00B63263" w:rsidRPr="00C978CC">
        <w:rPr>
          <w:rFonts w:ascii="Times New Roman" w:hAnsi="Times New Roman"/>
          <w:sz w:val="24"/>
          <w:szCs w:val="24"/>
        </w:rPr>
        <w:t xml:space="preserve">cu infrastructura aferentă necesară realizării serviciului </w:t>
      </w:r>
      <w:r w:rsidRPr="00C978CC">
        <w:rPr>
          <w:rFonts w:ascii="Times New Roman" w:hAnsi="Times New Roman"/>
          <w:sz w:val="24"/>
          <w:szCs w:val="24"/>
        </w:rPr>
        <w:t xml:space="preserve">aparține municipiului Sfântu Gheorghe și va fi administrat de către </w:t>
      </w:r>
      <w:r w:rsidR="005C71BB" w:rsidRPr="00C978CC">
        <w:rPr>
          <w:rFonts w:ascii="Times New Roman" w:hAnsi="Times New Roman"/>
          <w:sz w:val="24"/>
          <w:szCs w:val="24"/>
        </w:rPr>
        <w:t xml:space="preserve">Urban </w:t>
      </w:r>
      <w:r w:rsidR="00B63263" w:rsidRPr="00C978CC">
        <w:rPr>
          <w:rFonts w:ascii="Times New Roman" w:hAnsi="Times New Roman"/>
          <w:sz w:val="24"/>
          <w:szCs w:val="24"/>
        </w:rPr>
        <w:t xml:space="preserve">- </w:t>
      </w:r>
      <w:r w:rsidR="005C71BB" w:rsidRPr="00C978CC">
        <w:rPr>
          <w:rFonts w:ascii="Times New Roman" w:hAnsi="Times New Roman"/>
          <w:sz w:val="24"/>
          <w:szCs w:val="24"/>
        </w:rPr>
        <w:t xml:space="preserve">Locato SRL, care va </w:t>
      </w:r>
      <w:r w:rsidRPr="00C978CC">
        <w:rPr>
          <w:rFonts w:ascii="Times New Roman" w:hAnsi="Times New Roman"/>
          <w:sz w:val="24"/>
          <w:szCs w:val="24"/>
        </w:rPr>
        <w:t xml:space="preserve"> respecta prevederile legislației sanitare veterinare</w:t>
      </w:r>
      <w:r w:rsidRPr="009A3B9C">
        <w:rPr>
          <w:rFonts w:ascii="Times New Roman" w:hAnsi="Times New Roman"/>
          <w:sz w:val="24"/>
          <w:szCs w:val="24"/>
        </w:rPr>
        <w:t xml:space="preserve"> în vigoare.</w:t>
      </w:r>
    </w:p>
    <w:p w:rsidR="00800881" w:rsidRPr="009A3B9C" w:rsidRDefault="00800881" w:rsidP="00800881">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xml:space="preserve">Urban-Locato SRL </w:t>
      </w:r>
      <w:r w:rsidRPr="009A3B9C">
        <w:rPr>
          <w:rFonts w:ascii="Times New Roman" w:hAnsi="Times New Roman"/>
          <w:sz w:val="24"/>
          <w:szCs w:val="24"/>
        </w:rPr>
        <w:t>îndeplinește</w:t>
      </w:r>
      <w:r>
        <w:rPr>
          <w:rFonts w:ascii="Times New Roman" w:hAnsi="Times New Roman"/>
          <w:sz w:val="24"/>
          <w:szCs w:val="24"/>
        </w:rPr>
        <w:t xml:space="preserve"> criteriile de eligibilitate, având prevăzut în obiectul de activitate al acestuia codul CAEN 0162 ”Activități auxiliare p</w:t>
      </w:r>
      <w:r w:rsidR="009C09D4">
        <w:rPr>
          <w:rFonts w:ascii="Times New Roman" w:hAnsi="Times New Roman"/>
          <w:sz w:val="24"/>
          <w:szCs w:val="24"/>
        </w:rPr>
        <w:t>entru creștere animalelor”  și m</w:t>
      </w:r>
      <w:r>
        <w:rPr>
          <w:rFonts w:ascii="Times New Roman" w:hAnsi="Times New Roman"/>
          <w:sz w:val="24"/>
          <w:szCs w:val="24"/>
        </w:rPr>
        <w:t xml:space="preserve">unicipiul Sfântu Gheorghe fiind asociat unic, deținând toate părțile sociale.  </w:t>
      </w:r>
    </w:p>
    <w:p w:rsidR="00450624" w:rsidRPr="009A3B9C" w:rsidRDefault="00450624" w:rsidP="000F666C">
      <w:pPr>
        <w:autoSpaceDE w:val="0"/>
        <w:autoSpaceDN w:val="0"/>
        <w:adjustRightInd w:val="0"/>
        <w:spacing w:after="0" w:line="240" w:lineRule="auto"/>
        <w:ind w:firstLine="708"/>
        <w:jc w:val="both"/>
        <w:rPr>
          <w:rFonts w:ascii="Times New Roman" w:hAnsi="Times New Roman"/>
          <w:sz w:val="24"/>
          <w:szCs w:val="24"/>
        </w:rPr>
      </w:pPr>
      <w:r w:rsidRPr="009A3B9C">
        <w:rPr>
          <w:rFonts w:ascii="Times New Roman" w:hAnsi="Times New Roman"/>
          <w:sz w:val="24"/>
          <w:szCs w:val="24"/>
        </w:rPr>
        <w:t>În adăposturile publice pot fi adăpostiți câinii fără stăpân capturați de pe raza municipiului Sfântu Gheorghe.</w:t>
      </w:r>
    </w:p>
    <w:p w:rsidR="00450624" w:rsidRPr="009A3B9C" w:rsidRDefault="00450624" w:rsidP="000F666C">
      <w:pPr>
        <w:autoSpaceDE w:val="0"/>
        <w:autoSpaceDN w:val="0"/>
        <w:adjustRightInd w:val="0"/>
        <w:spacing w:after="0" w:line="240" w:lineRule="auto"/>
        <w:jc w:val="both"/>
        <w:rPr>
          <w:rFonts w:ascii="Times New Roman" w:hAnsi="Times New Roman"/>
          <w:sz w:val="24"/>
          <w:szCs w:val="24"/>
        </w:rPr>
      </w:pPr>
      <w:r w:rsidRPr="009A3B9C">
        <w:rPr>
          <w:rFonts w:ascii="Times New Roman" w:hAnsi="Times New Roman"/>
          <w:sz w:val="24"/>
          <w:szCs w:val="24"/>
        </w:rPr>
        <w:tab/>
        <w:t>Operatorul serviciului specializat pentru gestionarea câinilor fără stăpân este obligat să captureze câinii în următoarea ordine:</w:t>
      </w:r>
    </w:p>
    <w:p w:rsidR="00450624" w:rsidRPr="009A3B9C" w:rsidRDefault="00450624" w:rsidP="000F666C">
      <w:pPr>
        <w:numPr>
          <w:ilvl w:val="0"/>
          <w:numId w:val="4"/>
        </w:numPr>
        <w:autoSpaceDE w:val="0"/>
        <w:autoSpaceDN w:val="0"/>
        <w:adjustRightInd w:val="0"/>
        <w:spacing w:after="0" w:line="240" w:lineRule="auto"/>
        <w:ind w:left="0" w:firstLine="360"/>
        <w:contextualSpacing/>
        <w:jc w:val="both"/>
        <w:rPr>
          <w:rFonts w:ascii="Times New Roman" w:hAnsi="Times New Roman"/>
          <w:sz w:val="24"/>
          <w:szCs w:val="24"/>
        </w:rPr>
      </w:pPr>
      <w:r w:rsidRPr="009A3B9C">
        <w:rPr>
          <w:rFonts w:ascii="Times New Roman" w:hAnsi="Times New Roman"/>
          <w:sz w:val="24"/>
          <w:szCs w:val="24"/>
        </w:rPr>
        <w:t xml:space="preserve">câinii care circula liber, fără însoțitor, din preajma școlilor, grădinițelor, locurilor de joacă pentru copii, parcurilor, piețelor publice; </w:t>
      </w:r>
    </w:p>
    <w:p w:rsidR="00450624" w:rsidRPr="009A3B9C" w:rsidRDefault="00450624" w:rsidP="000F666C">
      <w:pPr>
        <w:numPr>
          <w:ilvl w:val="0"/>
          <w:numId w:val="4"/>
        </w:numPr>
        <w:autoSpaceDE w:val="0"/>
        <w:autoSpaceDN w:val="0"/>
        <w:adjustRightInd w:val="0"/>
        <w:spacing w:after="0" w:line="240" w:lineRule="auto"/>
        <w:ind w:left="0" w:firstLine="360"/>
        <w:contextualSpacing/>
        <w:jc w:val="both"/>
        <w:rPr>
          <w:rFonts w:ascii="Times New Roman" w:hAnsi="Times New Roman"/>
          <w:sz w:val="24"/>
          <w:szCs w:val="24"/>
        </w:rPr>
      </w:pPr>
      <w:r w:rsidRPr="009A3B9C">
        <w:rPr>
          <w:rFonts w:ascii="Times New Roman" w:hAnsi="Times New Roman"/>
          <w:sz w:val="24"/>
          <w:szCs w:val="24"/>
        </w:rPr>
        <w:t>câinii care circula liber, fără însoțitori în alte locuri publice decât cele prevăzute la lit. a);</w:t>
      </w:r>
    </w:p>
    <w:p w:rsidR="00450624" w:rsidRPr="009A3B9C" w:rsidRDefault="00450624" w:rsidP="000F666C">
      <w:pPr>
        <w:numPr>
          <w:ilvl w:val="0"/>
          <w:numId w:val="4"/>
        </w:numPr>
        <w:autoSpaceDE w:val="0"/>
        <w:autoSpaceDN w:val="0"/>
        <w:adjustRightInd w:val="0"/>
        <w:spacing w:after="0" w:line="240" w:lineRule="auto"/>
        <w:ind w:left="0" w:firstLine="360"/>
        <w:contextualSpacing/>
        <w:jc w:val="both"/>
        <w:rPr>
          <w:rFonts w:ascii="Times New Roman" w:hAnsi="Times New Roman"/>
          <w:sz w:val="24"/>
          <w:szCs w:val="24"/>
        </w:rPr>
      </w:pPr>
      <w:r w:rsidRPr="009A3B9C">
        <w:rPr>
          <w:rFonts w:ascii="Times New Roman" w:hAnsi="Times New Roman"/>
          <w:sz w:val="24"/>
          <w:szCs w:val="24"/>
        </w:rPr>
        <w:t>câinii care circulă liber, fără însoțitor, în zonele periferice ale localităților.</w:t>
      </w:r>
    </w:p>
    <w:p w:rsidR="00450624" w:rsidRPr="009A3B9C" w:rsidRDefault="00450624" w:rsidP="00A94422">
      <w:pPr>
        <w:spacing w:after="0" w:line="240" w:lineRule="auto"/>
        <w:ind w:firstLine="708"/>
        <w:rPr>
          <w:rFonts w:ascii="Times New Roman" w:hAnsi="Times New Roman"/>
          <w:b/>
          <w:bCs/>
          <w:sz w:val="24"/>
          <w:szCs w:val="24"/>
        </w:rPr>
      </w:pPr>
      <w:r w:rsidRPr="009A3B9C">
        <w:rPr>
          <w:rFonts w:ascii="Times New Roman" w:hAnsi="Times New Roman"/>
          <w:b/>
          <w:bCs/>
          <w:sz w:val="24"/>
          <w:szCs w:val="24"/>
        </w:rPr>
        <w:t>Fezabilitatea economică și financiară</w:t>
      </w:r>
    </w:p>
    <w:p w:rsidR="00450624" w:rsidRPr="009A3B9C" w:rsidRDefault="00450624" w:rsidP="000F666C">
      <w:pPr>
        <w:autoSpaceDE w:val="0"/>
        <w:autoSpaceDN w:val="0"/>
        <w:adjustRightInd w:val="0"/>
        <w:spacing w:after="0" w:line="240" w:lineRule="auto"/>
        <w:ind w:firstLine="708"/>
        <w:jc w:val="both"/>
        <w:rPr>
          <w:rFonts w:ascii="Times New Roman" w:hAnsi="Times New Roman"/>
          <w:sz w:val="24"/>
          <w:szCs w:val="24"/>
        </w:rPr>
      </w:pPr>
      <w:r w:rsidRPr="009A3B9C">
        <w:rPr>
          <w:rFonts w:ascii="Times New Roman" w:hAnsi="Times New Roman"/>
          <w:sz w:val="24"/>
          <w:szCs w:val="24"/>
        </w:rPr>
        <w:t xml:space="preserve">Asigurarea serviciului public </w:t>
      </w:r>
      <w:r w:rsidR="00D55B9B" w:rsidRPr="009A3B9C">
        <w:rPr>
          <w:rFonts w:ascii="Times New Roman" w:hAnsi="Times New Roman"/>
          <w:sz w:val="24"/>
          <w:szCs w:val="24"/>
        </w:rPr>
        <w:t xml:space="preserve">prin încredințarea acestuia prin atribuire directă </w:t>
      </w:r>
      <w:r w:rsidRPr="009A3B9C">
        <w:rPr>
          <w:rFonts w:ascii="Times New Roman" w:hAnsi="Times New Roman"/>
          <w:sz w:val="24"/>
          <w:szCs w:val="24"/>
        </w:rPr>
        <w:t>are în vedere continuitatea din punct de vedere cantitativ şi calitativ, adaptarea permanentă la cerințele utilizatorilor/beneficiarilor serviciilor, şi excluderea oricărei discriminări privind accesul la serviciul delegat.</w:t>
      </w:r>
    </w:p>
    <w:p w:rsidR="00D55B9B" w:rsidRPr="009A3B9C" w:rsidRDefault="00450624" w:rsidP="000F666C">
      <w:pPr>
        <w:suppressAutoHyphens/>
        <w:spacing w:after="0" w:line="240" w:lineRule="auto"/>
        <w:jc w:val="both"/>
        <w:rPr>
          <w:rFonts w:ascii="Times New Roman" w:hAnsi="Times New Roman"/>
          <w:sz w:val="24"/>
          <w:szCs w:val="24"/>
          <w:lang w:eastAsia="ar-SA"/>
        </w:rPr>
      </w:pPr>
      <w:r w:rsidRPr="009A3B9C">
        <w:rPr>
          <w:rFonts w:ascii="Times New Roman" w:hAnsi="Times New Roman"/>
          <w:sz w:val="24"/>
          <w:szCs w:val="24"/>
          <w:lang w:eastAsia="ar-SA"/>
        </w:rPr>
        <w:tab/>
        <w:t xml:space="preserve">Tarifele și prețurile pe care operatorul are dreptul să le practice la data începerii prestării </w:t>
      </w:r>
      <w:r w:rsidR="00D55B9B" w:rsidRPr="009A3B9C">
        <w:rPr>
          <w:rFonts w:ascii="Times New Roman" w:hAnsi="Times New Roman"/>
          <w:sz w:val="24"/>
          <w:szCs w:val="24"/>
          <w:lang w:eastAsia="ar-SA"/>
        </w:rPr>
        <w:t>serviciilor reprezintă anexă la Hotărârea Consiului Local prin care s-a atribuit Contractul de delegare.</w:t>
      </w:r>
    </w:p>
    <w:p w:rsidR="00450624" w:rsidRPr="009A3B9C" w:rsidRDefault="00450624" w:rsidP="000F666C">
      <w:pPr>
        <w:suppressAutoHyphens/>
        <w:autoSpaceDE w:val="0"/>
        <w:autoSpaceDN w:val="0"/>
        <w:adjustRightInd w:val="0"/>
        <w:spacing w:after="0" w:line="240" w:lineRule="auto"/>
        <w:ind w:firstLine="708"/>
        <w:jc w:val="both"/>
        <w:rPr>
          <w:rFonts w:ascii="Times New Roman" w:hAnsi="Times New Roman"/>
          <w:sz w:val="24"/>
          <w:szCs w:val="24"/>
          <w:lang w:eastAsia="ar-SA"/>
        </w:rPr>
      </w:pPr>
      <w:r w:rsidRPr="009A3B9C">
        <w:rPr>
          <w:rFonts w:ascii="Times New Roman" w:hAnsi="Times New Roman"/>
          <w:sz w:val="24"/>
          <w:szCs w:val="24"/>
          <w:lang w:eastAsia="ar-SA"/>
        </w:rPr>
        <w:t xml:space="preserve">Prețurile şi tarifele trebuie să respecte următoarele cerințe: </w:t>
      </w:r>
    </w:p>
    <w:p w:rsidR="00450624" w:rsidRPr="009A3B9C" w:rsidRDefault="00450624" w:rsidP="000F666C">
      <w:pPr>
        <w:numPr>
          <w:ilvl w:val="0"/>
          <w:numId w:val="8"/>
        </w:numPr>
        <w:suppressAutoHyphens/>
        <w:autoSpaceDE w:val="0"/>
        <w:autoSpaceDN w:val="0"/>
        <w:adjustRightInd w:val="0"/>
        <w:spacing w:after="0" w:line="240" w:lineRule="auto"/>
        <w:ind w:left="0" w:firstLine="360"/>
        <w:contextualSpacing/>
        <w:jc w:val="both"/>
        <w:rPr>
          <w:rFonts w:ascii="Times New Roman" w:hAnsi="Times New Roman"/>
          <w:sz w:val="24"/>
          <w:szCs w:val="24"/>
          <w:lang w:eastAsia="ar-SA"/>
        </w:rPr>
      </w:pPr>
      <w:r w:rsidRPr="009A3B9C">
        <w:rPr>
          <w:rFonts w:ascii="Times New Roman" w:hAnsi="Times New Roman"/>
          <w:sz w:val="24"/>
          <w:szCs w:val="24"/>
          <w:lang w:eastAsia="ar-SA"/>
        </w:rPr>
        <w:t xml:space="preserve">asigurarea furnizării/prestării serviciilor la nivelurile de calitate şi indicatorii de performanță stabiliți de </w:t>
      </w:r>
      <w:r w:rsidR="00D55B9B" w:rsidRPr="009A3B9C">
        <w:rPr>
          <w:rFonts w:ascii="Times New Roman" w:hAnsi="Times New Roman"/>
          <w:sz w:val="24"/>
          <w:szCs w:val="24"/>
          <w:lang w:eastAsia="ar-SA"/>
        </w:rPr>
        <w:t>municipiu</w:t>
      </w:r>
      <w:r w:rsidRPr="009A3B9C">
        <w:rPr>
          <w:rFonts w:ascii="Times New Roman" w:hAnsi="Times New Roman"/>
          <w:sz w:val="24"/>
          <w:szCs w:val="24"/>
          <w:lang w:eastAsia="ar-SA"/>
        </w:rPr>
        <w:t xml:space="preserve"> prin caietul de sarcini, regulamentul serviciului şi prin contractul de </w:t>
      </w:r>
      <w:r w:rsidR="00D55B9B" w:rsidRPr="009A3B9C">
        <w:rPr>
          <w:rFonts w:ascii="Times New Roman" w:hAnsi="Times New Roman"/>
          <w:sz w:val="24"/>
          <w:szCs w:val="24"/>
          <w:lang w:eastAsia="ar-SA"/>
        </w:rPr>
        <w:t>delegare</w:t>
      </w:r>
      <w:r w:rsidRPr="009A3B9C">
        <w:rPr>
          <w:rFonts w:ascii="Times New Roman" w:hAnsi="Times New Roman"/>
          <w:sz w:val="24"/>
          <w:szCs w:val="24"/>
          <w:lang w:eastAsia="ar-SA"/>
        </w:rPr>
        <w:t>,</w:t>
      </w:r>
    </w:p>
    <w:p w:rsidR="00450624" w:rsidRPr="009A3B9C" w:rsidRDefault="00450624" w:rsidP="000F666C">
      <w:pPr>
        <w:numPr>
          <w:ilvl w:val="0"/>
          <w:numId w:val="8"/>
        </w:numPr>
        <w:suppressAutoHyphens/>
        <w:autoSpaceDE w:val="0"/>
        <w:autoSpaceDN w:val="0"/>
        <w:adjustRightInd w:val="0"/>
        <w:spacing w:after="0" w:line="240" w:lineRule="auto"/>
        <w:ind w:left="0" w:firstLine="360"/>
        <w:contextualSpacing/>
        <w:jc w:val="both"/>
        <w:rPr>
          <w:rFonts w:ascii="Times New Roman" w:hAnsi="Times New Roman"/>
          <w:sz w:val="24"/>
          <w:szCs w:val="24"/>
          <w:lang w:eastAsia="ar-SA"/>
        </w:rPr>
      </w:pPr>
      <w:r w:rsidRPr="009A3B9C">
        <w:rPr>
          <w:rFonts w:ascii="Times New Roman" w:hAnsi="Times New Roman"/>
          <w:sz w:val="24"/>
          <w:szCs w:val="24"/>
          <w:lang w:eastAsia="ar-SA"/>
        </w:rPr>
        <w:t xml:space="preserve">realizarea unui raport calitate/cost cât mai bun pentru serviciile furnizate/prestate pe perioada angajată şi asigurarea unui echilibru între riscurile şi beneficiile asumate de părțile contractante, </w:t>
      </w:r>
    </w:p>
    <w:p w:rsidR="00450624" w:rsidRPr="009A3B9C" w:rsidRDefault="00450624" w:rsidP="000F666C">
      <w:pPr>
        <w:numPr>
          <w:ilvl w:val="0"/>
          <w:numId w:val="8"/>
        </w:numPr>
        <w:suppressAutoHyphens/>
        <w:autoSpaceDE w:val="0"/>
        <w:autoSpaceDN w:val="0"/>
        <w:adjustRightInd w:val="0"/>
        <w:spacing w:after="0" w:line="240" w:lineRule="auto"/>
        <w:ind w:left="0" w:firstLine="360"/>
        <w:contextualSpacing/>
        <w:jc w:val="both"/>
        <w:rPr>
          <w:rFonts w:ascii="Times New Roman" w:hAnsi="Times New Roman"/>
          <w:sz w:val="24"/>
          <w:szCs w:val="24"/>
          <w:lang w:eastAsia="ar-SA"/>
        </w:rPr>
      </w:pPr>
      <w:r w:rsidRPr="009A3B9C">
        <w:rPr>
          <w:rFonts w:ascii="Times New Roman" w:hAnsi="Times New Roman"/>
          <w:sz w:val="24"/>
          <w:szCs w:val="24"/>
          <w:lang w:eastAsia="ar-SA"/>
        </w:rPr>
        <w:t>asigurarea exploatării şi întreținerii eficiente a bunurilor aparținând domeniului public al unității administrativ-teritoriale, afectate serviciilor de administrare a domeniului public şi privat.</w:t>
      </w:r>
    </w:p>
    <w:p w:rsidR="00450624" w:rsidRPr="009A3B9C" w:rsidRDefault="00450624" w:rsidP="000F666C">
      <w:pPr>
        <w:autoSpaceDE w:val="0"/>
        <w:autoSpaceDN w:val="0"/>
        <w:adjustRightInd w:val="0"/>
        <w:spacing w:after="0" w:line="240" w:lineRule="auto"/>
        <w:jc w:val="both"/>
        <w:rPr>
          <w:rFonts w:ascii="Times New Roman" w:hAnsi="Times New Roman"/>
          <w:sz w:val="24"/>
          <w:szCs w:val="24"/>
        </w:rPr>
      </w:pPr>
      <w:r w:rsidRPr="009A3B9C">
        <w:rPr>
          <w:rFonts w:ascii="Times New Roman" w:hAnsi="Times New Roman"/>
          <w:sz w:val="24"/>
          <w:szCs w:val="24"/>
        </w:rPr>
        <w:tab/>
        <w:t>Finanțarea și realizarea investițiilor aferente serviciului public se face cu respectarea legislației în vigoare privind inițierea, fundamentarea, promovarea și aprobarea investițiilor, a legislației privind achizițiile publice de lucrări, bunuri si servicii și cu respectarea dispozițiilor legale referitoare la calitatea și disciplina în construcții, urbanism și amenajarea teritoriului.</w:t>
      </w:r>
    </w:p>
    <w:p w:rsidR="00450624" w:rsidRPr="009A3B9C" w:rsidRDefault="00450624" w:rsidP="000F666C">
      <w:pPr>
        <w:autoSpaceDE w:val="0"/>
        <w:autoSpaceDN w:val="0"/>
        <w:adjustRightInd w:val="0"/>
        <w:spacing w:after="0" w:line="240" w:lineRule="auto"/>
        <w:jc w:val="both"/>
        <w:rPr>
          <w:rFonts w:ascii="Times New Roman" w:hAnsi="Times New Roman"/>
          <w:sz w:val="24"/>
          <w:szCs w:val="24"/>
        </w:rPr>
      </w:pPr>
      <w:r w:rsidRPr="009A3B9C">
        <w:rPr>
          <w:rFonts w:ascii="Times New Roman" w:hAnsi="Times New Roman"/>
          <w:sz w:val="24"/>
          <w:szCs w:val="24"/>
        </w:rPr>
        <w:tab/>
        <w:t>Finanțarea lucrărilor de investiții se poate asigura din următoarele surse:</w:t>
      </w:r>
    </w:p>
    <w:p w:rsidR="00450624" w:rsidRPr="009A3B9C" w:rsidRDefault="00450624" w:rsidP="000F666C">
      <w:pPr>
        <w:numPr>
          <w:ilvl w:val="0"/>
          <w:numId w:val="11"/>
        </w:numPr>
        <w:autoSpaceDE w:val="0"/>
        <w:autoSpaceDN w:val="0"/>
        <w:adjustRightInd w:val="0"/>
        <w:spacing w:after="0" w:line="240" w:lineRule="auto"/>
        <w:contextualSpacing/>
        <w:jc w:val="both"/>
        <w:rPr>
          <w:rFonts w:ascii="Times New Roman" w:hAnsi="Times New Roman"/>
          <w:sz w:val="24"/>
          <w:szCs w:val="24"/>
        </w:rPr>
      </w:pPr>
      <w:r w:rsidRPr="009A3B9C">
        <w:rPr>
          <w:rFonts w:ascii="Times New Roman" w:hAnsi="Times New Roman"/>
          <w:sz w:val="24"/>
          <w:szCs w:val="24"/>
        </w:rPr>
        <w:t>bugetul local al municipiului Sfântu Gheorghe;</w:t>
      </w:r>
    </w:p>
    <w:p w:rsidR="00450624" w:rsidRPr="009A3B9C" w:rsidRDefault="00450624" w:rsidP="000F666C">
      <w:pPr>
        <w:numPr>
          <w:ilvl w:val="0"/>
          <w:numId w:val="11"/>
        </w:numPr>
        <w:autoSpaceDE w:val="0"/>
        <w:autoSpaceDN w:val="0"/>
        <w:adjustRightInd w:val="0"/>
        <w:spacing w:after="0" w:line="240" w:lineRule="auto"/>
        <w:contextualSpacing/>
        <w:jc w:val="both"/>
        <w:rPr>
          <w:rFonts w:ascii="Times New Roman" w:hAnsi="Times New Roman"/>
          <w:sz w:val="24"/>
          <w:szCs w:val="24"/>
        </w:rPr>
      </w:pPr>
      <w:r w:rsidRPr="009A3B9C">
        <w:rPr>
          <w:rFonts w:ascii="Times New Roman" w:hAnsi="Times New Roman"/>
          <w:sz w:val="24"/>
          <w:szCs w:val="24"/>
        </w:rPr>
        <w:t>credite bancare, interne sau externe;</w:t>
      </w:r>
    </w:p>
    <w:p w:rsidR="00450624" w:rsidRPr="009A3B9C" w:rsidRDefault="00450624" w:rsidP="000F666C">
      <w:pPr>
        <w:numPr>
          <w:ilvl w:val="0"/>
          <w:numId w:val="11"/>
        </w:numPr>
        <w:autoSpaceDE w:val="0"/>
        <w:autoSpaceDN w:val="0"/>
        <w:adjustRightInd w:val="0"/>
        <w:spacing w:after="0" w:line="240" w:lineRule="auto"/>
        <w:contextualSpacing/>
        <w:jc w:val="both"/>
        <w:rPr>
          <w:rFonts w:ascii="Times New Roman" w:hAnsi="Times New Roman"/>
          <w:sz w:val="24"/>
          <w:szCs w:val="24"/>
        </w:rPr>
      </w:pPr>
      <w:r w:rsidRPr="009A3B9C">
        <w:rPr>
          <w:rFonts w:ascii="Times New Roman" w:hAnsi="Times New Roman"/>
          <w:sz w:val="24"/>
          <w:szCs w:val="24"/>
        </w:rPr>
        <w:t>fonduri nerambursabile ale Uniunii Europene</w:t>
      </w:r>
    </w:p>
    <w:p w:rsidR="00450624" w:rsidRPr="009A3B9C" w:rsidRDefault="00450624" w:rsidP="000F666C">
      <w:pPr>
        <w:numPr>
          <w:ilvl w:val="0"/>
          <w:numId w:val="11"/>
        </w:numPr>
        <w:autoSpaceDE w:val="0"/>
        <w:autoSpaceDN w:val="0"/>
        <w:adjustRightInd w:val="0"/>
        <w:spacing w:after="0" w:line="240" w:lineRule="auto"/>
        <w:contextualSpacing/>
        <w:jc w:val="both"/>
        <w:rPr>
          <w:rFonts w:ascii="Times New Roman" w:hAnsi="Times New Roman"/>
          <w:sz w:val="24"/>
          <w:szCs w:val="24"/>
        </w:rPr>
      </w:pPr>
      <w:r w:rsidRPr="009A3B9C">
        <w:rPr>
          <w:rFonts w:ascii="Times New Roman" w:hAnsi="Times New Roman"/>
          <w:sz w:val="24"/>
          <w:szCs w:val="24"/>
        </w:rPr>
        <w:t>taxe speciale instituite în condițiile legii;</w:t>
      </w:r>
    </w:p>
    <w:p w:rsidR="00450624" w:rsidRPr="009A3B9C" w:rsidRDefault="00450624" w:rsidP="000F666C">
      <w:pPr>
        <w:numPr>
          <w:ilvl w:val="0"/>
          <w:numId w:val="11"/>
        </w:numPr>
        <w:autoSpaceDE w:val="0"/>
        <w:autoSpaceDN w:val="0"/>
        <w:adjustRightInd w:val="0"/>
        <w:spacing w:after="0" w:line="240" w:lineRule="auto"/>
        <w:contextualSpacing/>
        <w:jc w:val="both"/>
        <w:rPr>
          <w:rFonts w:ascii="Times New Roman" w:hAnsi="Times New Roman"/>
          <w:sz w:val="24"/>
          <w:szCs w:val="24"/>
        </w:rPr>
      </w:pPr>
      <w:r w:rsidRPr="009A3B9C">
        <w:rPr>
          <w:rFonts w:ascii="Times New Roman" w:hAnsi="Times New Roman"/>
          <w:sz w:val="24"/>
          <w:szCs w:val="24"/>
        </w:rPr>
        <w:t>donații, sponsorizări;</w:t>
      </w:r>
    </w:p>
    <w:p w:rsidR="00450624" w:rsidRPr="009A3B9C" w:rsidRDefault="00450624" w:rsidP="000F666C">
      <w:pPr>
        <w:numPr>
          <w:ilvl w:val="0"/>
          <w:numId w:val="11"/>
        </w:numPr>
        <w:autoSpaceDE w:val="0"/>
        <w:autoSpaceDN w:val="0"/>
        <w:adjustRightInd w:val="0"/>
        <w:spacing w:after="0" w:line="240" w:lineRule="auto"/>
        <w:contextualSpacing/>
        <w:jc w:val="both"/>
        <w:rPr>
          <w:rFonts w:ascii="Times New Roman" w:hAnsi="Times New Roman"/>
          <w:sz w:val="24"/>
          <w:szCs w:val="24"/>
        </w:rPr>
      </w:pPr>
      <w:r w:rsidRPr="009A3B9C">
        <w:rPr>
          <w:rFonts w:ascii="Times New Roman" w:hAnsi="Times New Roman"/>
          <w:sz w:val="24"/>
          <w:szCs w:val="24"/>
        </w:rPr>
        <w:t>alte surse constituite potrivit legii.</w:t>
      </w:r>
    </w:p>
    <w:p w:rsidR="00450624" w:rsidRPr="009A3B9C" w:rsidRDefault="00450624" w:rsidP="000F666C">
      <w:pPr>
        <w:autoSpaceDE w:val="0"/>
        <w:autoSpaceDN w:val="0"/>
        <w:adjustRightInd w:val="0"/>
        <w:spacing w:after="0" w:line="240" w:lineRule="auto"/>
        <w:jc w:val="both"/>
        <w:rPr>
          <w:rFonts w:ascii="Times New Roman" w:hAnsi="Times New Roman"/>
          <w:bCs/>
          <w:sz w:val="24"/>
          <w:szCs w:val="24"/>
        </w:rPr>
      </w:pPr>
      <w:r w:rsidRPr="009A3B9C">
        <w:rPr>
          <w:rFonts w:ascii="Times New Roman" w:hAnsi="Times New Roman"/>
          <w:b/>
          <w:bCs/>
          <w:sz w:val="24"/>
          <w:szCs w:val="24"/>
        </w:rPr>
        <w:tab/>
      </w:r>
      <w:r w:rsidRPr="009A3B9C">
        <w:rPr>
          <w:rFonts w:ascii="Times New Roman" w:hAnsi="Times New Roman"/>
          <w:bCs/>
          <w:sz w:val="24"/>
          <w:szCs w:val="24"/>
        </w:rPr>
        <w:t xml:space="preserve">Finanțarea cheltuielilor curente de funcționare și exploatare ale serviciului pentru gestionarea câinilor fără stăpân, reprezentând cheltuieli de personal, cheltuieli cu întreținerea și funcționarea adăpostului pentru câini, cheltuieli privind activitatea de capturare și transport a câinilor, cheltuieli privind deparazitarea, vaccinarea, sterilizarea, eutanasierea, tatuarea și aplicarea zgărzii cu plăcuță numerotată și înregistrarea tuturor </w:t>
      </w:r>
      <w:r w:rsidRPr="009A3B9C">
        <w:rPr>
          <w:rFonts w:ascii="Times New Roman" w:hAnsi="Times New Roman"/>
          <w:bCs/>
          <w:sz w:val="24"/>
          <w:szCs w:val="24"/>
        </w:rPr>
        <w:lastRenderedPageBreak/>
        <w:t xml:space="preserve">câinilor fără stăpân din municipiul Sfântu Gheorghe se asigură de către Consiliul Local al Municipiului Sfântu Gheorghe prin alocarea fondurilor financiare către </w:t>
      </w:r>
      <w:r w:rsidR="00D55B9B" w:rsidRPr="009A3B9C">
        <w:rPr>
          <w:rFonts w:ascii="Times New Roman" w:hAnsi="Times New Roman"/>
          <w:bCs/>
          <w:sz w:val="24"/>
          <w:szCs w:val="24"/>
        </w:rPr>
        <w:t xml:space="preserve">Urban </w:t>
      </w:r>
      <w:r w:rsidR="00B63263">
        <w:rPr>
          <w:rFonts w:ascii="Times New Roman" w:hAnsi="Times New Roman"/>
          <w:bCs/>
          <w:sz w:val="24"/>
          <w:szCs w:val="24"/>
        </w:rPr>
        <w:t xml:space="preserve">- </w:t>
      </w:r>
      <w:r w:rsidR="00D55B9B" w:rsidRPr="009A3B9C">
        <w:rPr>
          <w:rFonts w:ascii="Times New Roman" w:hAnsi="Times New Roman"/>
          <w:bCs/>
          <w:sz w:val="24"/>
          <w:szCs w:val="24"/>
        </w:rPr>
        <w:t>Locato SRL.</w:t>
      </w:r>
    </w:p>
    <w:p w:rsidR="00D55B9B" w:rsidRPr="009A3B9C" w:rsidRDefault="00450624" w:rsidP="000F666C">
      <w:pPr>
        <w:autoSpaceDE w:val="0"/>
        <w:autoSpaceDN w:val="0"/>
        <w:adjustRightInd w:val="0"/>
        <w:spacing w:after="0" w:line="240" w:lineRule="auto"/>
        <w:ind w:firstLine="708"/>
        <w:jc w:val="both"/>
        <w:rPr>
          <w:rFonts w:ascii="Times New Roman" w:hAnsi="Times New Roman"/>
          <w:sz w:val="24"/>
          <w:szCs w:val="24"/>
        </w:rPr>
      </w:pPr>
      <w:r w:rsidRPr="009A3B9C">
        <w:rPr>
          <w:rFonts w:ascii="Times New Roman" w:hAnsi="Times New Roman"/>
          <w:sz w:val="24"/>
          <w:szCs w:val="24"/>
        </w:rPr>
        <w:t xml:space="preserve">Datorită lipsei de experiență și lipsa resurselor umane specializate din cadrul municipiului Sfântu Gheorghe  în </w:t>
      </w:r>
      <w:r w:rsidR="00B7693C" w:rsidRPr="009A3B9C">
        <w:rPr>
          <w:rFonts w:ascii="Times New Roman" w:hAnsi="Times New Roman"/>
          <w:sz w:val="24"/>
          <w:szCs w:val="24"/>
        </w:rPr>
        <w:t xml:space="preserve">societății Urban </w:t>
      </w:r>
      <w:r w:rsidR="006A7216">
        <w:rPr>
          <w:rFonts w:ascii="Times New Roman" w:hAnsi="Times New Roman"/>
          <w:sz w:val="24"/>
          <w:szCs w:val="24"/>
        </w:rPr>
        <w:t xml:space="preserve">- </w:t>
      </w:r>
      <w:r w:rsidR="00B7693C" w:rsidRPr="009A3B9C">
        <w:rPr>
          <w:rFonts w:ascii="Times New Roman" w:hAnsi="Times New Roman"/>
          <w:sz w:val="24"/>
          <w:szCs w:val="24"/>
        </w:rPr>
        <w:t>Locato SRL.</w:t>
      </w:r>
    </w:p>
    <w:p w:rsidR="00450624" w:rsidRPr="009A3B9C" w:rsidRDefault="00450624" w:rsidP="000F666C">
      <w:pPr>
        <w:autoSpaceDE w:val="0"/>
        <w:autoSpaceDN w:val="0"/>
        <w:adjustRightInd w:val="0"/>
        <w:spacing w:after="0" w:line="240" w:lineRule="auto"/>
        <w:ind w:firstLine="708"/>
        <w:jc w:val="both"/>
        <w:rPr>
          <w:rFonts w:ascii="Times New Roman" w:hAnsi="Times New Roman"/>
          <w:bCs/>
          <w:sz w:val="24"/>
          <w:szCs w:val="24"/>
        </w:rPr>
      </w:pPr>
      <w:r w:rsidRPr="009A3B9C">
        <w:rPr>
          <w:rFonts w:ascii="Times New Roman" w:hAnsi="Times New Roman"/>
          <w:sz w:val="24"/>
          <w:szCs w:val="24"/>
        </w:rPr>
        <w:t xml:space="preserve"> </w:t>
      </w:r>
      <w:r w:rsidRPr="009A3B9C">
        <w:rPr>
          <w:rFonts w:ascii="Times New Roman" w:hAnsi="Times New Roman"/>
          <w:bCs/>
          <w:sz w:val="24"/>
          <w:szCs w:val="24"/>
        </w:rPr>
        <w:t xml:space="preserve">Înființarea și  existența unui serviciu propriu cu personal specializat și cu dotarea tehnică necesară prestării unui serviciu de calitate ar presupune costuri financiare importante pentru bugetul local. </w:t>
      </w:r>
    </w:p>
    <w:p w:rsidR="00F21788" w:rsidRPr="007F14B8" w:rsidRDefault="00450624" w:rsidP="007F14B8">
      <w:pPr>
        <w:autoSpaceDE w:val="0"/>
        <w:autoSpaceDN w:val="0"/>
        <w:adjustRightInd w:val="0"/>
        <w:spacing w:after="0" w:line="240" w:lineRule="auto"/>
        <w:ind w:firstLine="708"/>
        <w:jc w:val="both"/>
        <w:rPr>
          <w:rFonts w:ascii="Times New Roman" w:hAnsi="Times New Roman"/>
          <w:sz w:val="24"/>
          <w:szCs w:val="24"/>
        </w:rPr>
      </w:pPr>
      <w:r w:rsidRPr="009A3B9C">
        <w:rPr>
          <w:rFonts w:ascii="Times New Roman" w:hAnsi="Times New Roman"/>
          <w:bCs/>
          <w:sz w:val="24"/>
          <w:szCs w:val="24"/>
        </w:rPr>
        <w:t xml:space="preserve">Estimarea costurilor pe toate durata </w:t>
      </w:r>
      <w:r w:rsidR="00C77DEA" w:rsidRPr="009A3B9C">
        <w:rPr>
          <w:rFonts w:ascii="Times New Roman" w:hAnsi="Times New Roman"/>
          <w:bCs/>
          <w:sz w:val="24"/>
          <w:szCs w:val="24"/>
        </w:rPr>
        <w:t>contractului de delegare</w:t>
      </w:r>
      <w:r w:rsidRPr="009A3B9C">
        <w:rPr>
          <w:rFonts w:ascii="Times New Roman" w:hAnsi="Times New Roman"/>
          <w:bCs/>
          <w:sz w:val="24"/>
          <w:szCs w:val="24"/>
        </w:rPr>
        <w:t>, inclusiv identificare și cuantificarea financiară a riscurilor, poate conduce la stabilirea unor tarife reale și acceptate de către toți utilizatorii, astfel încât alegerea operator</w:t>
      </w:r>
      <w:r w:rsidR="00C77DEA" w:rsidRPr="009A3B9C">
        <w:rPr>
          <w:rFonts w:ascii="Times New Roman" w:hAnsi="Times New Roman"/>
          <w:bCs/>
          <w:sz w:val="24"/>
          <w:szCs w:val="24"/>
        </w:rPr>
        <w:t>ului</w:t>
      </w:r>
      <w:r w:rsidRPr="009A3B9C">
        <w:rPr>
          <w:rFonts w:ascii="Times New Roman" w:hAnsi="Times New Roman"/>
          <w:bCs/>
          <w:sz w:val="24"/>
          <w:szCs w:val="24"/>
        </w:rPr>
        <w:t xml:space="preserve"> să fie pe deplin justificată și financiar, pe lângă principiile descentralizării și eficientizării cerute de normele europene.</w:t>
      </w:r>
    </w:p>
    <w:p w:rsidR="00450624" w:rsidRPr="009A3B9C" w:rsidRDefault="00450624" w:rsidP="00F21788">
      <w:pPr>
        <w:suppressAutoHyphens/>
        <w:autoSpaceDE w:val="0"/>
        <w:autoSpaceDN w:val="0"/>
        <w:adjustRightInd w:val="0"/>
        <w:spacing w:after="0" w:line="240" w:lineRule="auto"/>
        <w:ind w:firstLine="708"/>
        <w:contextualSpacing/>
        <w:rPr>
          <w:rFonts w:ascii="Times New Roman" w:hAnsi="Times New Roman"/>
          <w:b/>
          <w:iCs/>
          <w:sz w:val="24"/>
          <w:szCs w:val="24"/>
        </w:rPr>
      </w:pPr>
      <w:r w:rsidRPr="009A3B9C">
        <w:rPr>
          <w:rFonts w:ascii="Times New Roman" w:hAnsi="Times New Roman"/>
          <w:b/>
          <w:iCs/>
          <w:sz w:val="24"/>
          <w:szCs w:val="24"/>
        </w:rPr>
        <w:t>Motive legate de protec</w:t>
      </w:r>
      <w:r w:rsidRPr="009A3B9C">
        <w:rPr>
          <w:rFonts w:ascii="Times New Roman" w:hAnsi="Times New Roman"/>
          <w:b/>
          <w:sz w:val="24"/>
          <w:szCs w:val="24"/>
        </w:rPr>
        <w:t>ț</w:t>
      </w:r>
      <w:r w:rsidRPr="009A3B9C">
        <w:rPr>
          <w:rFonts w:ascii="Times New Roman" w:hAnsi="Times New Roman"/>
          <w:b/>
          <w:iCs/>
          <w:sz w:val="24"/>
          <w:szCs w:val="24"/>
        </w:rPr>
        <w:t>ia mediului</w:t>
      </w:r>
    </w:p>
    <w:p w:rsidR="00450624" w:rsidRPr="009A3B9C" w:rsidRDefault="00C77DEA" w:rsidP="000F666C">
      <w:pPr>
        <w:autoSpaceDE w:val="0"/>
        <w:autoSpaceDN w:val="0"/>
        <w:adjustRightInd w:val="0"/>
        <w:spacing w:after="0" w:line="240" w:lineRule="auto"/>
        <w:ind w:firstLine="708"/>
        <w:jc w:val="both"/>
        <w:rPr>
          <w:rFonts w:ascii="Times New Roman" w:hAnsi="Times New Roman"/>
          <w:sz w:val="24"/>
          <w:szCs w:val="24"/>
        </w:rPr>
      </w:pPr>
      <w:r w:rsidRPr="009A3B9C">
        <w:rPr>
          <w:rFonts w:ascii="Times New Roman" w:hAnsi="Times New Roman"/>
          <w:sz w:val="24"/>
          <w:szCs w:val="24"/>
        </w:rPr>
        <w:t>Luând în considerare</w:t>
      </w:r>
      <w:r w:rsidR="00450624" w:rsidRPr="009A3B9C">
        <w:rPr>
          <w:rFonts w:ascii="Times New Roman" w:hAnsi="Times New Roman"/>
          <w:sz w:val="24"/>
          <w:szCs w:val="24"/>
        </w:rPr>
        <w:t xml:space="preserve"> normele legislative privind protecție mediului și adaptarea continuă a acestora la standardele Uniunii Europene, autoritatea administrației publice locale are responsabilit</w:t>
      </w:r>
      <w:r w:rsidRPr="009A3B9C">
        <w:rPr>
          <w:rFonts w:ascii="Times New Roman" w:hAnsi="Times New Roman"/>
          <w:sz w:val="24"/>
          <w:szCs w:val="24"/>
        </w:rPr>
        <w:t>atea și obligația</w:t>
      </w:r>
      <w:r w:rsidR="00450624" w:rsidRPr="009A3B9C">
        <w:rPr>
          <w:rFonts w:ascii="Times New Roman" w:hAnsi="Times New Roman"/>
          <w:sz w:val="24"/>
          <w:szCs w:val="24"/>
        </w:rPr>
        <w:t xml:space="preserve"> pentru a asigura un mediu sănătos pentru locuitorii municipiului.</w:t>
      </w:r>
    </w:p>
    <w:p w:rsidR="00C77DEA" w:rsidRPr="009A3B9C" w:rsidRDefault="00450624" w:rsidP="00C77DEA">
      <w:pPr>
        <w:autoSpaceDE w:val="0"/>
        <w:autoSpaceDN w:val="0"/>
        <w:adjustRightInd w:val="0"/>
        <w:spacing w:after="0" w:line="240" w:lineRule="auto"/>
        <w:ind w:firstLine="708"/>
        <w:jc w:val="both"/>
        <w:rPr>
          <w:rFonts w:ascii="Times New Roman" w:hAnsi="Times New Roman"/>
          <w:sz w:val="24"/>
          <w:szCs w:val="24"/>
        </w:rPr>
      </w:pPr>
      <w:r w:rsidRPr="009A3B9C">
        <w:rPr>
          <w:rFonts w:ascii="Times New Roman" w:hAnsi="Times New Roman"/>
          <w:sz w:val="24"/>
          <w:szCs w:val="24"/>
        </w:rPr>
        <w:t xml:space="preserve">Obligațiile referitoare la respectarea condițiilor de mediu sunt aceleași indiferent de tipul de gestiune ales, fiind necesară obținerea tuturor avizelor și certificatelor pe care legislația specifică de mediu le prevede. </w:t>
      </w:r>
    </w:p>
    <w:p w:rsidR="00C77DEA" w:rsidRPr="009A3B9C" w:rsidRDefault="00450624" w:rsidP="00C77DEA">
      <w:pPr>
        <w:autoSpaceDE w:val="0"/>
        <w:autoSpaceDN w:val="0"/>
        <w:adjustRightInd w:val="0"/>
        <w:spacing w:after="0" w:line="240" w:lineRule="auto"/>
        <w:ind w:firstLine="708"/>
        <w:jc w:val="both"/>
        <w:rPr>
          <w:rFonts w:ascii="Times New Roman" w:hAnsi="Times New Roman"/>
          <w:sz w:val="24"/>
          <w:szCs w:val="24"/>
        </w:rPr>
      </w:pPr>
      <w:r w:rsidRPr="009A3B9C">
        <w:rPr>
          <w:rFonts w:ascii="Times New Roman" w:hAnsi="Times New Roman"/>
          <w:sz w:val="24"/>
          <w:szCs w:val="24"/>
        </w:rPr>
        <w:t xml:space="preserve">Diferențierea apare în ceea ce privește obligativitatea efectuării demersurilor ce se impun în acest sens. Astfel, în cazul </w:t>
      </w:r>
      <w:r w:rsidR="00C77DEA" w:rsidRPr="009A3B9C">
        <w:rPr>
          <w:rFonts w:ascii="Times New Roman" w:hAnsi="Times New Roman"/>
          <w:sz w:val="24"/>
          <w:szCs w:val="24"/>
        </w:rPr>
        <w:t>prestării serviciului de un operator</w:t>
      </w:r>
      <w:r w:rsidR="009104E1" w:rsidRPr="009A3B9C">
        <w:rPr>
          <w:rFonts w:ascii="Times New Roman" w:hAnsi="Times New Roman"/>
          <w:sz w:val="24"/>
          <w:szCs w:val="24"/>
        </w:rPr>
        <w:t xml:space="preserve"> aceste atribuții </w:t>
      </w:r>
      <w:r w:rsidRPr="009A3B9C">
        <w:rPr>
          <w:rFonts w:ascii="Times New Roman" w:hAnsi="Times New Roman"/>
          <w:sz w:val="24"/>
          <w:szCs w:val="24"/>
        </w:rPr>
        <w:t xml:space="preserve">vor cădea în sarcina </w:t>
      </w:r>
      <w:r w:rsidR="00C77DEA" w:rsidRPr="009A3B9C">
        <w:rPr>
          <w:rFonts w:ascii="Times New Roman" w:hAnsi="Times New Roman"/>
          <w:sz w:val="24"/>
          <w:szCs w:val="24"/>
        </w:rPr>
        <w:t xml:space="preserve">acestuia. </w:t>
      </w:r>
    </w:p>
    <w:p w:rsidR="00C77DEA" w:rsidRPr="009A3B9C" w:rsidRDefault="00C77DEA" w:rsidP="00C77DEA">
      <w:pPr>
        <w:autoSpaceDE w:val="0"/>
        <w:autoSpaceDN w:val="0"/>
        <w:adjustRightInd w:val="0"/>
        <w:spacing w:after="0" w:line="240" w:lineRule="auto"/>
        <w:ind w:firstLine="708"/>
        <w:jc w:val="both"/>
        <w:rPr>
          <w:rFonts w:ascii="Times New Roman" w:hAnsi="Times New Roman"/>
          <w:sz w:val="24"/>
          <w:szCs w:val="24"/>
        </w:rPr>
      </w:pPr>
      <w:r w:rsidRPr="009A3B9C">
        <w:rPr>
          <w:rFonts w:ascii="Times New Roman" w:hAnsi="Times New Roman"/>
          <w:sz w:val="24"/>
          <w:szCs w:val="24"/>
        </w:rPr>
        <w:t>Dotarea adăpostului conform legislației în vigoare va elimina posibilitățile de poluare a domeniului public (materialele utilizate la tratamentele medicale vor fi trim</w:t>
      </w:r>
      <w:r w:rsidR="009104E1" w:rsidRPr="009A3B9C">
        <w:rPr>
          <w:rFonts w:ascii="Times New Roman" w:hAnsi="Times New Roman"/>
          <w:sz w:val="24"/>
          <w:szCs w:val="24"/>
        </w:rPr>
        <w:t>ise la incinerare, de asemenea ș</w:t>
      </w:r>
      <w:r w:rsidRPr="009A3B9C">
        <w:rPr>
          <w:rFonts w:ascii="Times New Roman" w:hAnsi="Times New Roman"/>
          <w:sz w:val="24"/>
          <w:szCs w:val="24"/>
        </w:rPr>
        <w:t>i cadavrele la societăți specializate pentru preluarea acestora).</w:t>
      </w:r>
    </w:p>
    <w:p w:rsidR="00450624" w:rsidRPr="009A3B9C" w:rsidRDefault="00450624" w:rsidP="00C77DEA">
      <w:pPr>
        <w:autoSpaceDE w:val="0"/>
        <w:autoSpaceDN w:val="0"/>
        <w:adjustRightInd w:val="0"/>
        <w:spacing w:after="0" w:line="240" w:lineRule="auto"/>
        <w:ind w:firstLine="708"/>
        <w:jc w:val="both"/>
        <w:rPr>
          <w:rFonts w:ascii="Times New Roman" w:hAnsi="Times New Roman"/>
          <w:sz w:val="24"/>
          <w:szCs w:val="24"/>
        </w:rPr>
      </w:pPr>
      <w:r w:rsidRPr="009A3B9C">
        <w:rPr>
          <w:rFonts w:ascii="Times New Roman" w:hAnsi="Times New Roman"/>
          <w:sz w:val="24"/>
          <w:szCs w:val="24"/>
        </w:rPr>
        <w:t>Autoritățile deliberative ale unităților administrativ-teritoriale, vor avea, atribuții cu privire la monitorizarea și exercitarea controlului cu privire la furnizarea/prestarea serviciului de gestionare a câinilor fără stăpân din municipiul Sfântu Gheorghe.</w:t>
      </w:r>
    </w:p>
    <w:p w:rsidR="00450624" w:rsidRPr="009A3B9C" w:rsidRDefault="00450624" w:rsidP="0062333F">
      <w:pPr>
        <w:autoSpaceDE w:val="0"/>
        <w:autoSpaceDN w:val="0"/>
        <w:adjustRightInd w:val="0"/>
        <w:spacing w:after="0" w:line="240" w:lineRule="auto"/>
        <w:ind w:firstLine="708"/>
        <w:jc w:val="both"/>
        <w:rPr>
          <w:rFonts w:ascii="Times New Roman" w:hAnsi="Times New Roman"/>
          <w:b/>
          <w:sz w:val="24"/>
          <w:szCs w:val="24"/>
        </w:rPr>
      </w:pPr>
      <w:r w:rsidRPr="009A3B9C">
        <w:rPr>
          <w:rFonts w:ascii="Times New Roman" w:hAnsi="Times New Roman"/>
          <w:b/>
          <w:sz w:val="24"/>
          <w:szCs w:val="24"/>
        </w:rPr>
        <w:t>Aspecte sociale</w:t>
      </w:r>
    </w:p>
    <w:p w:rsidR="00450624" w:rsidRPr="009A3B9C" w:rsidRDefault="00450624" w:rsidP="000F666C">
      <w:pPr>
        <w:spacing w:after="0" w:line="240" w:lineRule="auto"/>
        <w:jc w:val="both"/>
        <w:rPr>
          <w:rFonts w:ascii="Times New Roman" w:hAnsi="Times New Roman"/>
          <w:sz w:val="24"/>
          <w:szCs w:val="24"/>
        </w:rPr>
      </w:pPr>
      <w:r w:rsidRPr="009A3B9C">
        <w:rPr>
          <w:rFonts w:ascii="Times New Roman" w:hAnsi="Times New Roman"/>
          <w:sz w:val="24"/>
          <w:szCs w:val="24"/>
        </w:rPr>
        <w:tab/>
        <w:t>În vederea respectării prevederilor legale cu privire la asigurarea protecției sănătății populației municipiului Sfântu Gheorghe, autoritățile publice locale au obligația de a reglementa desfășurarea activităților din cadrul serviciului public privind activitatea de gestionare și supraveghere a câinilor fără stăpân de pe raza municipiului Sfântu Gheorghe, cu respectarea următoarelor principii care se referă la aspectele sociale ale orașului:</w:t>
      </w:r>
    </w:p>
    <w:p w:rsidR="00450624" w:rsidRPr="009A3B9C" w:rsidRDefault="00450624" w:rsidP="000F666C">
      <w:pPr>
        <w:numPr>
          <w:ilvl w:val="0"/>
          <w:numId w:val="9"/>
        </w:numPr>
        <w:spacing w:after="0" w:line="240" w:lineRule="auto"/>
        <w:contextualSpacing/>
        <w:jc w:val="both"/>
        <w:rPr>
          <w:rFonts w:ascii="Times New Roman" w:hAnsi="Times New Roman"/>
          <w:sz w:val="24"/>
          <w:szCs w:val="24"/>
        </w:rPr>
      </w:pPr>
      <w:r w:rsidRPr="009A3B9C">
        <w:rPr>
          <w:rFonts w:ascii="Times New Roman" w:hAnsi="Times New Roman"/>
          <w:sz w:val="24"/>
          <w:szCs w:val="24"/>
        </w:rPr>
        <w:t>Responsabilitatea față de cetățeni;</w:t>
      </w:r>
    </w:p>
    <w:p w:rsidR="00450624" w:rsidRPr="009A3B9C" w:rsidRDefault="00450624" w:rsidP="000F666C">
      <w:pPr>
        <w:numPr>
          <w:ilvl w:val="0"/>
          <w:numId w:val="9"/>
        </w:numPr>
        <w:spacing w:after="0" w:line="240" w:lineRule="auto"/>
        <w:contextualSpacing/>
        <w:jc w:val="both"/>
        <w:rPr>
          <w:rFonts w:ascii="Times New Roman" w:hAnsi="Times New Roman"/>
          <w:sz w:val="24"/>
          <w:szCs w:val="24"/>
        </w:rPr>
      </w:pPr>
      <w:r w:rsidRPr="009A3B9C">
        <w:rPr>
          <w:rFonts w:ascii="Times New Roman" w:hAnsi="Times New Roman"/>
          <w:sz w:val="24"/>
          <w:szCs w:val="24"/>
        </w:rPr>
        <w:t>Nediscriminarea și egalitatea de tratament al utilizatorilor;</w:t>
      </w:r>
    </w:p>
    <w:p w:rsidR="00450624" w:rsidRPr="009A3B9C" w:rsidRDefault="00450624" w:rsidP="000F666C">
      <w:pPr>
        <w:numPr>
          <w:ilvl w:val="0"/>
          <w:numId w:val="9"/>
        </w:numPr>
        <w:spacing w:after="0" w:line="240" w:lineRule="auto"/>
        <w:contextualSpacing/>
        <w:jc w:val="both"/>
        <w:rPr>
          <w:rFonts w:ascii="Times New Roman" w:hAnsi="Times New Roman"/>
          <w:sz w:val="24"/>
          <w:szCs w:val="24"/>
        </w:rPr>
      </w:pPr>
      <w:r w:rsidRPr="009A3B9C">
        <w:rPr>
          <w:rFonts w:ascii="Times New Roman" w:hAnsi="Times New Roman"/>
          <w:sz w:val="24"/>
          <w:szCs w:val="24"/>
        </w:rPr>
        <w:t>Transparența, consultarea și antrenarea în decizii a cetățenilor.</w:t>
      </w:r>
    </w:p>
    <w:p w:rsidR="00450624" w:rsidRPr="009A3B9C" w:rsidRDefault="00450624" w:rsidP="009D40BE">
      <w:pPr>
        <w:spacing w:after="0" w:line="240" w:lineRule="auto"/>
        <w:rPr>
          <w:rFonts w:ascii="Times New Roman" w:hAnsi="Times New Roman"/>
          <w:b/>
          <w:sz w:val="24"/>
          <w:szCs w:val="24"/>
        </w:rPr>
      </w:pPr>
      <w:r w:rsidRPr="009A3B9C">
        <w:rPr>
          <w:rFonts w:ascii="Times New Roman" w:hAnsi="Times New Roman"/>
          <w:b/>
          <w:sz w:val="24"/>
          <w:szCs w:val="24"/>
        </w:rPr>
        <w:tab/>
        <w:t>Aspecte instituționale</w:t>
      </w:r>
    </w:p>
    <w:p w:rsidR="00450624" w:rsidRPr="009A3B9C" w:rsidRDefault="00450624" w:rsidP="000F666C">
      <w:pPr>
        <w:spacing w:after="0" w:line="240" w:lineRule="auto"/>
        <w:jc w:val="both"/>
        <w:rPr>
          <w:rFonts w:ascii="Times New Roman" w:hAnsi="Times New Roman"/>
          <w:sz w:val="24"/>
          <w:szCs w:val="24"/>
          <w:lang w:eastAsia="ro-RO"/>
        </w:rPr>
      </w:pPr>
      <w:r w:rsidRPr="009A3B9C">
        <w:rPr>
          <w:rFonts w:ascii="Times New Roman" w:hAnsi="Times New Roman"/>
          <w:sz w:val="24"/>
          <w:szCs w:val="24"/>
          <w:lang w:eastAsia="ro-RO"/>
        </w:rPr>
        <w:tab/>
        <w:t xml:space="preserve">Autoritățile administrației publice locale au competență exclusivă în ceea ce privește înființarea, organizarea, gestionarea și coordonarea serviciului de </w:t>
      </w:r>
      <w:r w:rsidRPr="009A3B9C">
        <w:rPr>
          <w:rFonts w:ascii="Times New Roman" w:hAnsi="Times New Roman"/>
          <w:sz w:val="24"/>
          <w:szCs w:val="24"/>
        </w:rPr>
        <w:t xml:space="preserve">gestionare și supraveghere a câinilor fără stăpân </w:t>
      </w:r>
      <w:r w:rsidRPr="009A3B9C">
        <w:rPr>
          <w:rFonts w:ascii="Times New Roman" w:hAnsi="Times New Roman"/>
          <w:sz w:val="24"/>
          <w:szCs w:val="24"/>
          <w:lang w:eastAsia="ro-RO"/>
        </w:rPr>
        <w:t>având totodată obligația de a crea condițiile pentru eficientizarea structurilor instituționale și a sistemelor aferente prestării serviciului la nivelul municipiului.</w:t>
      </w:r>
    </w:p>
    <w:p w:rsidR="00450624" w:rsidRPr="009A3B9C" w:rsidRDefault="00450624" w:rsidP="0062333F">
      <w:pPr>
        <w:spacing w:after="0" w:line="240" w:lineRule="auto"/>
        <w:jc w:val="both"/>
        <w:rPr>
          <w:rFonts w:ascii="Times New Roman" w:hAnsi="Times New Roman"/>
          <w:sz w:val="24"/>
          <w:szCs w:val="24"/>
          <w:lang w:eastAsia="ro-RO"/>
        </w:rPr>
      </w:pPr>
      <w:r w:rsidRPr="009A3B9C">
        <w:rPr>
          <w:rFonts w:ascii="Times New Roman" w:hAnsi="Times New Roman"/>
          <w:sz w:val="24"/>
          <w:szCs w:val="24"/>
          <w:lang w:eastAsia="ro-RO"/>
        </w:rPr>
        <w:tab/>
        <w:t xml:space="preserve">Gestionarea serviciului pe criterii de transparență, competitivitate și eficiență, precum și exercitarea atribuțiilor de administrare asupra bunurilor aparținând patrimoniului public sau privat al unității administrativ-teritoriale aferente infrastructurii serviciului este atribuția autorităților administrației publice locale. </w:t>
      </w:r>
    </w:p>
    <w:p w:rsidR="009104E1" w:rsidRPr="007F14B8" w:rsidRDefault="00450624" w:rsidP="007F14B8">
      <w:pPr>
        <w:pStyle w:val="ListParagraph"/>
        <w:numPr>
          <w:ilvl w:val="0"/>
          <w:numId w:val="16"/>
        </w:numPr>
        <w:suppressAutoHyphens/>
        <w:autoSpaceDE w:val="0"/>
        <w:autoSpaceDN w:val="0"/>
        <w:adjustRightInd w:val="0"/>
        <w:spacing w:after="0" w:line="240" w:lineRule="auto"/>
        <w:ind w:left="1276" w:hanging="709"/>
        <w:jc w:val="both"/>
        <w:rPr>
          <w:rFonts w:ascii="Times New Roman" w:hAnsi="Times New Roman"/>
          <w:b/>
          <w:sz w:val="24"/>
          <w:szCs w:val="24"/>
          <w:lang w:eastAsia="ro-RO"/>
        </w:rPr>
      </w:pPr>
      <w:r w:rsidRPr="009A3B9C">
        <w:rPr>
          <w:rFonts w:ascii="Times New Roman" w:hAnsi="Times New Roman"/>
          <w:b/>
          <w:sz w:val="24"/>
          <w:szCs w:val="24"/>
          <w:lang w:eastAsia="ro-RO"/>
        </w:rPr>
        <w:t xml:space="preserve">MODALITATEA DE ÎNCREDINȚARE A CONTRACTULUI </w:t>
      </w:r>
    </w:p>
    <w:p w:rsidR="009104E1" w:rsidRPr="009A3B9C" w:rsidRDefault="009104E1" w:rsidP="009104E1">
      <w:pPr>
        <w:autoSpaceDE w:val="0"/>
        <w:autoSpaceDN w:val="0"/>
        <w:adjustRightInd w:val="0"/>
        <w:spacing w:after="0" w:line="240" w:lineRule="auto"/>
        <w:ind w:firstLine="708"/>
        <w:jc w:val="both"/>
        <w:rPr>
          <w:rFonts w:ascii="Times New Roman" w:hAnsi="Times New Roman"/>
          <w:sz w:val="24"/>
          <w:szCs w:val="24"/>
        </w:rPr>
      </w:pPr>
      <w:r w:rsidRPr="009A3B9C">
        <w:rPr>
          <w:rFonts w:ascii="Times New Roman" w:hAnsi="Times New Roman"/>
          <w:sz w:val="24"/>
          <w:szCs w:val="24"/>
        </w:rPr>
        <w:t xml:space="preserve">Gestiunea directă a serviciului </w:t>
      </w:r>
      <w:r w:rsidRPr="009A3B9C">
        <w:rPr>
          <w:rFonts w:ascii="Times New Roman" w:hAnsi="Times New Roman"/>
          <w:bCs/>
          <w:sz w:val="24"/>
          <w:szCs w:val="24"/>
        </w:rPr>
        <w:t xml:space="preserve">pentru </w:t>
      </w:r>
      <w:r w:rsidRPr="009A3B9C">
        <w:rPr>
          <w:rFonts w:ascii="Times New Roman" w:hAnsi="Times New Roman"/>
          <w:sz w:val="24"/>
          <w:szCs w:val="24"/>
        </w:rPr>
        <w:t>activitatea</w:t>
      </w:r>
      <w:r w:rsidRPr="009A3B9C">
        <w:rPr>
          <w:rFonts w:ascii="Times New Roman" w:hAnsi="Times New Roman"/>
          <w:bCs/>
          <w:sz w:val="24"/>
          <w:szCs w:val="24"/>
        </w:rPr>
        <w:t xml:space="preserve"> de gestionare a câinilor fără stăpân </w:t>
      </w:r>
      <w:r w:rsidRPr="009A3B9C">
        <w:rPr>
          <w:rFonts w:ascii="Times New Roman" w:hAnsi="Times New Roman"/>
          <w:sz w:val="24"/>
          <w:szCs w:val="24"/>
        </w:rPr>
        <w:t>este motivată  de posibilitatea încredințării serviciului  unei societăți reglementate de Legea societăților nr. 31/1990, republicată, cu modificările și completările ulterioare, înființată de Consiliul local al municipiului Sfântu Gheorghe.</w:t>
      </w:r>
    </w:p>
    <w:p w:rsidR="009104E1" w:rsidRPr="009A3B9C" w:rsidRDefault="009104E1" w:rsidP="007F14B8">
      <w:pPr>
        <w:autoSpaceDE w:val="0"/>
        <w:autoSpaceDN w:val="0"/>
        <w:adjustRightInd w:val="0"/>
        <w:spacing w:after="0" w:line="240" w:lineRule="auto"/>
        <w:ind w:firstLine="567"/>
        <w:jc w:val="both"/>
        <w:rPr>
          <w:rFonts w:ascii="Times New Roman" w:hAnsi="Times New Roman"/>
          <w:sz w:val="24"/>
          <w:szCs w:val="24"/>
        </w:rPr>
      </w:pPr>
      <w:r w:rsidRPr="009A3B9C">
        <w:rPr>
          <w:rFonts w:ascii="Times New Roman" w:hAnsi="Times New Roman"/>
          <w:sz w:val="24"/>
          <w:szCs w:val="24"/>
        </w:rPr>
        <w:lastRenderedPageBreak/>
        <w:t>Avân</w:t>
      </w:r>
      <w:r w:rsidR="009C09D4">
        <w:rPr>
          <w:rFonts w:ascii="Times New Roman" w:hAnsi="Times New Roman"/>
          <w:sz w:val="24"/>
          <w:szCs w:val="24"/>
        </w:rPr>
        <w:t>d în vedere că societatea Urban-</w:t>
      </w:r>
      <w:r w:rsidRPr="009A3B9C">
        <w:rPr>
          <w:rFonts w:ascii="Times New Roman" w:hAnsi="Times New Roman"/>
          <w:sz w:val="24"/>
          <w:szCs w:val="24"/>
        </w:rPr>
        <w:t>Locato SRL îndeplinește condițiile cumulativ prevăzute de art. 1</w:t>
      </w:r>
      <w:r w:rsidR="00647EC5" w:rsidRPr="009A3B9C">
        <w:rPr>
          <w:rFonts w:ascii="Times New Roman" w:hAnsi="Times New Roman"/>
          <w:sz w:val="24"/>
          <w:szCs w:val="24"/>
        </w:rPr>
        <w:t>1</w:t>
      </w:r>
      <w:r w:rsidRPr="009A3B9C">
        <w:rPr>
          <w:rFonts w:ascii="Times New Roman" w:hAnsi="Times New Roman"/>
          <w:sz w:val="24"/>
          <w:szCs w:val="24"/>
        </w:rPr>
        <w:t>. alin. 2</w:t>
      </w:r>
      <w:r w:rsidRPr="009A3B9C">
        <w:rPr>
          <w:rFonts w:ascii="Times New Roman" w:hAnsi="Times New Roman"/>
          <w:sz w:val="24"/>
          <w:szCs w:val="24"/>
          <w:vertAlign w:val="superscript"/>
        </w:rPr>
        <w:t>1</w:t>
      </w:r>
      <w:r w:rsidR="009C09D4">
        <w:rPr>
          <w:rFonts w:ascii="Times New Roman" w:hAnsi="Times New Roman"/>
          <w:sz w:val="24"/>
          <w:szCs w:val="24"/>
        </w:rPr>
        <w:t xml:space="preserve">  m</w:t>
      </w:r>
      <w:r w:rsidRPr="009A3B9C">
        <w:rPr>
          <w:rFonts w:ascii="Times New Roman" w:hAnsi="Times New Roman"/>
          <w:sz w:val="24"/>
          <w:szCs w:val="24"/>
        </w:rPr>
        <w:t>unicipiul Sfântu Gheorghe are dreptul de a atribui direct Contractul de delegare a serviciului pentru gestionarea câinilor fără stăpân de pe raza municipiului Sfântu Gheorghe.</w:t>
      </w:r>
    </w:p>
    <w:p w:rsidR="00450624" w:rsidRPr="009A3B9C" w:rsidRDefault="00450624" w:rsidP="00A31659">
      <w:pPr>
        <w:pStyle w:val="ListParagraph"/>
        <w:numPr>
          <w:ilvl w:val="0"/>
          <w:numId w:val="16"/>
        </w:numPr>
        <w:suppressAutoHyphens/>
        <w:autoSpaceDE w:val="0"/>
        <w:autoSpaceDN w:val="0"/>
        <w:adjustRightInd w:val="0"/>
        <w:spacing w:after="0" w:line="240" w:lineRule="auto"/>
        <w:ind w:left="1276" w:hanging="709"/>
        <w:jc w:val="both"/>
        <w:rPr>
          <w:rFonts w:ascii="Times New Roman" w:hAnsi="Times New Roman"/>
          <w:b/>
          <w:bCs/>
          <w:sz w:val="24"/>
          <w:szCs w:val="24"/>
          <w:lang w:eastAsia="ro-RO"/>
        </w:rPr>
      </w:pPr>
      <w:r w:rsidRPr="009A3B9C">
        <w:rPr>
          <w:rFonts w:ascii="Times New Roman" w:hAnsi="Times New Roman"/>
          <w:b/>
          <w:bCs/>
          <w:sz w:val="24"/>
          <w:szCs w:val="24"/>
          <w:lang w:eastAsia="ro-RO"/>
        </w:rPr>
        <w:t>PROCEDURA DE DELEGARE A GESTIUNII</w:t>
      </w:r>
    </w:p>
    <w:p w:rsidR="00450624" w:rsidRPr="009A3B9C" w:rsidRDefault="00450624" w:rsidP="000F666C">
      <w:pPr>
        <w:suppressAutoHyphens/>
        <w:spacing w:after="0" w:line="240" w:lineRule="auto"/>
        <w:contextualSpacing/>
        <w:jc w:val="both"/>
        <w:rPr>
          <w:rFonts w:ascii="Times New Roman" w:hAnsi="Times New Roman"/>
          <w:sz w:val="24"/>
          <w:szCs w:val="24"/>
          <w:lang w:eastAsia="ro-RO"/>
        </w:rPr>
      </w:pPr>
      <w:r w:rsidRPr="009A3B9C">
        <w:rPr>
          <w:rFonts w:ascii="Times New Roman" w:hAnsi="Times New Roman"/>
          <w:sz w:val="24"/>
          <w:szCs w:val="24"/>
          <w:lang w:eastAsia="ro-RO"/>
        </w:rPr>
        <w:tab/>
        <w:t>Etapele care trebuie realizate pentru delegarea Serviciul pentru gestionarea câinilor fără stăpân sunt:</w:t>
      </w:r>
    </w:p>
    <w:p w:rsidR="00450624" w:rsidRPr="009A3B9C" w:rsidRDefault="00450624" w:rsidP="000F666C">
      <w:pPr>
        <w:suppressAutoHyphens/>
        <w:spacing w:after="0" w:line="240" w:lineRule="auto"/>
        <w:contextualSpacing/>
        <w:jc w:val="both"/>
        <w:rPr>
          <w:rFonts w:ascii="Times New Roman" w:hAnsi="Times New Roman"/>
          <w:sz w:val="24"/>
          <w:szCs w:val="24"/>
          <w:lang w:eastAsia="ro-RO"/>
        </w:rPr>
      </w:pPr>
      <w:r w:rsidRPr="009A3B9C">
        <w:rPr>
          <w:rFonts w:ascii="Times New Roman" w:hAnsi="Times New Roman"/>
          <w:sz w:val="24"/>
          <w:szCs w:val="24"/>
          <w:lang w:eastAsia="ro-RO"/>
        </w:rPr>
        <w:tab/>
        <w:t>Etapa 1 - Aprobarea Studiului de fundamentare, a Regulamentului de organizare și funcționare a serviciului public pentru gestionarea câinilor fără</w:t>
      </w:r>
      <w:r w:rsidR="00FA558E" w:rsidRPr="009A3B9C">
        <w:rPr>
          <w:rFonts w:ascii="Times New Roman" w:hAnsi="Times New Roman"/>
          <w:sz w:val="24"/>
          <w:szCs w:val="24"/>
          <w:lang w:eastAsia="ro-RO"/>
        </w:rPr>
        <w:t xml:space="preserve"> stăpân, a Caiet</w:t>
      </w:r>
      <w:r w:rsidR="00B7693C" w:rsidRPr="009A3B9C">
        <w:rPr>
          <w:rFonts w:ascii="Times New Roman" w:hAnsi="Times New Roman"/>
          <w:sz w:val="24"/>
          <w:szCs w:val="24"/>
          <w:lang w:eastAsia="ro-RO"/>
        </w:rPr>
        <w:t>ului de sarcini, a Tarifelor ap</w:t>
      </w:r>
      <w:r w:rsidR="00FA558E" w:rsidRPr="009A3B9C">
        <w:rPr>
          <w:rFonts w:ascii="Times New Roman" w:hAnsi="Times New Roman"/>
          <w:sz w:val="24"/>
          <w:szCs w:val="24"/>
          <w:lang w:eastAsia="ro-RO"/>
        </w:rPr>
        <w:t>licate precum și a Contractului de delegare a gestiunii.</w:t>
      </w:r>
    </w:p>
    <w:p w:rsidR="00450624" w:rsidRPr="009A3B9C" w:rsidRDefault="00450624" w:rsidP="000F666C">
      <w:pPr>
        <w:suppressAutoHyphens/>
        <w:spacing w:after="0" w:line="240" w:lineRule="auto"/>
        <w:contextualSpacing/>
        <w:jc w:val="both"/>
        <w:rPr>
          <w:rFonts w:ascii="Times New Roman" w:hAnsi="Times New Roman"/>
          <w:sz w:val="24"/>
          <w:szCs w:val="24"/>
          <w:lang w:eastAsia="ro-RO"/>
        </w:rPr>
      </w:pPr>
      <w:r w:rsidRPr="009A3B9C">
        <w:rPr>
          <w:rFonts w:ascii="Times New Roman" w:hAnsi="Times New Roman"/>
          <w:sz w:val="24"/>
          <w:szCs w:val="24"/>
          <w:lang w:eastAsia="ro-RO"/>
        </w:rPr>
        <w:tab/>
        <w:t xml:space="preserve">Etapa </w:t>
      </w:r>
      <w:r w:rsidR="001034B2" w:rsidRPr="009A3B9C">
        <w:rPr>
          <w:rFonts w:ascii="Times New Roman" w:hAnsi="Times New Roman"/>
          <w:sz w:val="24"/>
          <w:szCs w:val="24"/>
          <w:lang w:eastAsia="ro-RO"/>
        </w:rPr>
        <w:t>2</w:t>
      </w:r>
      <w:r w:rsidRPr="009A3B9C">
        <w:rPr>
          <w:rFonts w:ascii="Times New Roman" w:hAnsi="Times New Roman"/>
          <w:sz w:val="24"/>
          <w:szCs w:val="24"/>
          <w:lang w:eastAsia="ro-RO"/>
        </w:rPr>
        <w:t xml:space="preserve"> - Semnarea contractului </w:t>
      </w:r>
      <w:r w:rsidR="00FA558E" w:rsidRPr="009A3B9C">
        <w:rPr>
          <w:rFonts w:ascii="Times New Roman" w:hAnsi="Times New Roman"/>
          <w:sz w:val="24"/>
          <w:szCs w:val="24"/>
          <w:lang w:eastAsia="ro-RO"/>
        </w:rPr>
        <w:t>după aprobarea documentelor sus menționate.</w:t>
      </w:r>
    </w:p>
    <w:p w:rsidR="00450624" w:rsidRPr="009A3B9C" w:rsidRDefault="00450624" w:rsidP="005765CA">
      <w:pPr>
        <w:pStyle w:val="ListParagraph"/>
        <w:numPr>
          <w:ilvl w:val="0"/>
          <w:numId w:val="16"/>
        </w:numPr>
        <w:spacing w:after="0" w:line="240" w:lineRule="auto"/>
        <w:ind w:left="1276" w:hanging="709"/>
        <w:jc w:val="both"/>
        <w:rPr>
          <w:rFonts w:ascii="Times New Roman" w:hAnsi="Times New Roman"/>
          <w:b/>
          <w:sz w:val="24"/>
          <w:szCs w:val="24"/>
        </w:rPr>
      </w:pPr>
      <w:r w:rsidRPr="009A3B9C">
        <w:rPr>
          <w:rFonts w:ascii="Times New Roman" w:hAnsi="Times New Roman"/>
          <w:b/>
          <w:sz w:val="24"/>
          <w:szCs w:val="24"/>
        </w:rPr>
        <w:t xml:space="preserve">DURATA ȘI VALOAREA ESTIMATĂ A CONTRACTULUI </w:t>
      </w:r>
    </w:p>
    <w:p w:rsidR="00450624" w:rsidRPr="009A3B9C" w:rsidRDefault="00450624" w:rsidP="000F666C">
      <w:pPr>
        <w:tabs>
          <w:tab w:val="left" w:pos="426"/>
          <w:tab w:val="left" w:pos="567"/>
          <w:tab w:val="left" w:pos="851"/>
        </w:tabs>
        <w:spacing w:after="0" w:line="240" w:lineRule="auto"/>
        <w:jc w:val="both"/>
        <w:rPr>
          <w:rFonts w:ascii="Times New Roman" w:hAnsi="Times New Roman"/>
          <w:sz w:val="24"/>
          <w:szCs w:val="24"/>
        </w:rPr>
      </w:pPr>
      <w:r w:rsidRPr="009A3B9C">
        <w:rPr>
          <w:rFonts w:ascii="Times New Roman" w:hAnsi="Times New Roman"/>
          <w:sz w:val="24"/>
          <w:szCs w:val="24"/>
        </w:rPr>
        <w:tab/>
      </w:r>
      <w:r w:rsidRPr="009A3B9C">
        <w:rPr>
          <w:rFonts w:ascii="Times New Roman" w:hAnsi="Times New Roman"/>
          <w:sz w:val="24"/>
          <w:szCs w:val="24"/>
        </w:rPr>
        <w:tab/>
        <w:t>Durata contractului este de</w:t>
      </w:r>
      <w:r w:rsidR="00B7693C" w:rsidRPr="009A3B9C">
        <w:rPr>
          <w:rFonts w:ascii="Times New Roman" w:hAnsi="Times New Roman"/>
          <w:sz w:val="24"/>
          <w:szCs w:val="24"/>
        </w:rPr>
        <w:t xml:space="preserve">4 </w:t>
      </w:r>
      <w:r w:rsidRPr="009A3B9C">
        <w:rPr>
          <w:rFonts w:ascii="Times New Roman" w:hAnsi="Times New Roman"/>
          <w:sz w:val="24"/>
          <w:szCs w:val="24"/>
        </w:rPr>
        <w:t>an</w:t>
      </w:r>
      <w:r w:rsidR="00B7693C" w:rsidRPr="009A3B9C">
        <w:rPr>
          <w:rFonts w:ascii="Times New Roman" w:hAnsi="Times New Roman"/>
          <w:sz w:val="24"/>
          <w:szCs w:val="24"/>
        </w:rPr>
        <w:t>i</w:t>
      </w:r>
      <w:r w:rsidRPr="009A3B9C">
        <w:rPr>
          <w:rFonts w:ascii="Times New Roman" w:hAnsi="Times New Roman"/>
          <w:sz w:val="24"/>
          <w:szCs w:val="24"/>
        </w:rPr>
        <w:t xml:space="preserve"> și se stabilește ținând cont de:</w:t>
      </w:r>
    </w:p>
    <w:p w:rsidR="00450624" w:rsidRPr="009A3B9C" w:rsidRDefault="00450624" w:rsidP="000F666C">
      <w:pPr>
        <w:numPr>
          <w:ilvl w:val="0"/>
          <w:numId w:val="13"/>
        </w:numPr>
        <w:tabs>
          <w:tab w:val="left" w:pos="426"/>
          <w:tab w:val="left" w:pos="567"/>
          <w:tab w:val="left" w:pos="851"/>
        </w:tabs>
        <w:spacing w:after="0" w:line="240" w:lineRule="auto"/>
        <w:contextualSpacing/>
        <w:jc w:val="both"/>
        <w:rPr>
          <w:rFonts w:ascii="Times New Roman" w:hAnsi="Times New Roman"/>
          <w:sz w:val="24"/>
          <w:szCs w:val="24"/>
        </w:rPr>
      </w:pPr>
      <w:r w:rsidRPr="009A3B9C">
        <w:rPr>
          <w:rFonts w:ascii="Times New Roman" w:hAnsi="Times New Roman"/>
          <w:sz w:val="24"/>
          <w:szCs w:val="24"/>
        </w:rPr>
        <w:t xml:space="preserve">experiența anterioară a operării serviciului; </w:t>
      </w:r>
    </w:p>
    <w:p w:rsidR="00450624" w:rsidRPr="009A3B9C" w:rsidRDefault="00450624" w:rsidP="000F666C">
      <w:pPr>
        <w:numPr>
          <w:ilvl w:val="0"/>
          <w:numId w:val="13"/>
        </w:numPr>
        <w:tabs>
          <w:tab w:val="left" w:pos="426"/>
          <w:tab w:val="left" w:pos="567"/>
          <w:tab w:val="left" w:pos="851"/>
        </w:tabs>
        <w:spacing w:after="0" w:line="240" w:lineRule="auto"/>
        <w:contextualSpacing/>
        <w:jc w:val="both"/>
        <w:rPr>
          <w:rFonts w:ascii="Times New Roman" w:hAnsi="Times New Roman"/>
          <w:sz w:val="24"/>
          <w:szCs w:val="24"/>
        </w:rPr>
      </w:pPr>
      <w:r w:rsidRPr="009A3B9C">
        <w:rPr>
          <w:rFonts w:ascii="Times New Roman" w:hAnsi="Times New Roman"/>
          <w:sz w:val="24"/>
          <w:szCs w:val="24"/>
        </w:rPr>
        <w:t>experiența similară a altor municipii;</w:t>
      </w:r>
    </w:p>
    <w:p w:rsidR="00450624" w:rsidRPr="009A3B9C" w:rsidRDefault="00450624" w:rsidP="000F666C">
      <w:pPr>
        <w:numPr>
          <w:ilvl w:val="0"/>
          <w:numId w:val="13"/>
        </w:numPr>
        <w:tabs>
          <w:tab w:val="left" w:pos="426"/>
          <w:tab w:val="left" w:pos="567"/>
          <w:tab w:val="left" w:pos="851"/>
        </w:tabs>
        <w:spacing w:after="0" w:line="240" w:lineRule="auto"/>
        <w:contextualSpacing/>
        <w:jc w:val="both"/>
        <w:rPr>
          <w:rFonts w:ascii="Times New Roman" w:hAnsi="Times New Roman"/>
          <w:sz w:val="24"/>
          <w:szCs w:val="24"/>
        </w:rPr>
      </w:pPr>
      <w:r w:rsidRPr="009A3B9C">
        <w:rPr>
          <w:rFonts w:ascii="Times New Roman" w:hAnsi="Times New Roman"/>
          <w:sz w:val="24"/>
          <w:szCs w:val="24"/>
        </w:rPr>
        <w:t>reglementările legale privind serviciul;</w:t>
      </w:r>
    </w:p>
    <w:p w:rsidR="00450624" w:rsidRPr="009A3B9C" w:rsidRDefault="00450624" w:rsidP="000F666C">
      <w:pPr>
        <w:numPr>
          <w:ilvl w:val="0"/>
          <w:numId w:val="13"/>
        </w:numPr>
        <w:tabs>
          <w:tab w:val="left" w:pos="426"/>
          <w:tab w:val="left" w:pos="567"/>
          <w:tab w:val="left" w:pos="851"/>
        </w:tabs>
        <w:spacing w:after="0" w:line="240" w:lineRule="auto"/>
        <w:contextualSpacing/>
        <w:jc w:val="both"/>
        <w:rPr>
          <w:rFonts w:ascii="Times New Roman" w:hAnsi="Times New Roman"/>
          <w:sz w:val="24"/>
          <w:szCs w:val="24"/>
        </w:rPr>
      </w:pPr>
      <w:r w:rsidRPr="009A3B9C">
        <w:rPr>
          <w:rFonts w:ascii="Times New Roman" w:hAnsi="Times New Roman"/>
          <w:sz w:val="24"/>
          <w:szCs w:val="24"/>
        </w:rPr>
        <w:t>finanțările posibile de obținut și durata de recuperare a costurilor de către operator;</w:t>
      </w:r>
    </w:p>
    <w:p w:rsidR="00450624" w:rsidRPr="009A3B9C" w:rsidRDefault="00450624" w:rsidP="00E9696A">
      <w:pPr>
        <w:spacing w:after="0" w:line="240" w:lineRule="auto"/>
        <w:jc w:val="both"/>
        <w:rPr>
          <w:rFonts w:ascii="Times New Roman" w:hAnsi="Times New Roman"/>
          <w:bCs/>
          <w:sz w:val="24"/>
          <w:szCs w:val="24"/>
          <w:lang w:eastAsia="ar-SA"/>
        </w:rPr>
      </w:pPr>
      <w:r w:rsidRPr="009A3B9C">
        <w:rPr>
          <w:rFonts w:ascii="Times New Roman" w:hAnsi="Times New Roman"/>
          <w:b/>
          <w:sz w:val="24"/>
          <w:szCs w:val="24"/>
        </w:rPr>
        <w:tab/>
        <w:t xml:space="preserve">Estimarea valorii contractului </w:t>
      </w:r>
      <w:r w:rsidRPr="009A3B9C">
        <w:rPr>
          <w:rFonts w:ascii="Times New Roman" w:hAnsi="Times New Roman"/>
          <w:bCs/>
          <w:sz w:val="24"/>
          <w:szCs w:val="24"/>
          <w:lang w:eastAsia="ar-SA"/>
        </w:rPr>
        <w:t xml:space="preserve">- </w:t>
      </w:r>
      <w:r w:rsidRPr="009A3B9C">
        <w:rPr>
          <w:rFonts w:ascii="Times New Roman" w:hAnsi="Times New Roman"/>
          <w:sz w:val="24"/>
          <w:szCs w:val="24"/>
        </w:rPr>
        <w:t xml:space="preserve">Valoarea estimată a contractului pentru serviciile prestate conform legislației în vigoare (identificare, capturare, transport, înregistrare, carnet de sănătate, implant microcip, adăpostire, hrănire, deparazitare, vaccinare, sterilizare, salarizare etc.) au fost estimate la o populație canină de </w:t>
      </w:r>
      <w:r w:rsidR="00B7693C" w:rsidRPr="009A3B9C">
        <w:rPr>
          <w:rFonts w:ascii="Times New Roman" w:hAnsi="Times New Roman"/>
          <w:sz w:val="24"/>
          <w:szCs w:val="24"/>
          <w:lang w:eastAsia="ro-RO"/>
        </w:rPr>
        <w:t>1</w:t>
      </w:r>
      <w:r w:rsidR="004B29C2" w:rsidRPr="009A3B9C">
        <w:rPr>
          <w:rFonts w:ascii="Times New Roman" w:hAnsi="Times New Roman"/>
          <w:sz w:val="24"/>
          <w:szCs w:val="24"/>
          <w:lang w:eastAsia="ro-RO"/>
        </w:rPr>
        <w:t>40</w:t>
      </w:r>
      <w:r w:rsidR="00B7693C" w:rsidRPr="009A3B9C">
        <w:rPr>
          <w:rFonts w:ascii="Times New Roman" w:hAnsi="Times New Roman"/>
          <w:sz w:val="24"/>
          <w:szCs w:val="24"/>
          <w:lang w:eastAsia="ro-RO"/>
        </w:rPr>
        <w:t xml:space="preserve"> </w:t>
      </w:r>
      <w:r w:rsidRPr="009A3B9C">
        <w:rPr>
          <w:rFonts w:ascii="Times New Roman" w:hAnsi="Times New Roman"/>
          <w:sz w:val="24"/>
          <w:szCs w:val="24"/>
          <w:lang w:eastAsia="ro-RO"/>
        </w:rPr>
        <w:t xml:space="preserve">de capete și este de </w:t>
      </w:r>
      <w:r w:rsidR="000D7DA1">
        <w:rPr>
          <w:rFonts w:ascii="Times New Roman" w:hAnsi="Times New Roman"/>
          <w:sz w:val="24"/>
          <w:szCs w:val="24"/>
        </w:rPr>
        <w:t>960.000 (nouăsuteșaizeci de mii de lei)</w:t>
      </w:r>
      <w:r w:rsidRPr="009A3B9C">
        <w:rPr>
          <w:rFonts w:ascii="Times New Roman" w:hAnsi="Times New Roman"/>
          <w:sz w:val="24"/>
          <w:szCs w:val="24"/>
          <w:lang w:eastAsia="ro-RO"/>
        </w:rPr>
        <w:t xml:space="preserve"> lei/an fără TVA. </w:t>
      </w:r>
    </w:p>
    <w:p w:rsidR="000F69D8" w:rsidRPr="007F14B8" w:rsidRDefault="00450624" w:rsidP="00396DB1">
      <w:pPr>
        <w:pStyle w:val="ListParagraph"/>
        <w:numPr>
          <w:ilvl w:val="0"/>
          <w:numId w:val="16"/>
        </w:numPr>
        <w:suppressAutoHyphens/>
        <w:spacing w:after="0" w:line="240" w:lineRule="auto"/>
        <w:ind w:left="0" w:firstLine="568"/>
        <w:jc w:val="both"/>
        <w:rPr>
          <w:rFonts w:ascii="Times New Roman" w:hAnsi="Times New Roman"/>
          <w:b/>
          <w:bCs/>
          <w:sz w:val="24"/>
          <w:szCs w:val="24"/>
        </w:rPr>
      </w:pPr>
      <w:r w:rsidRPr="009A3B9C">
        <w:rPr>
          <w:rFonts w:ascii="Times New Roman" w:hAnsi="Times New Roman"/>
          <w:b/>
          <w:bCs/>
          <w:sz w:val="24"/>
          <w:szCs w:val="24"/>
        </w:rPr>
        <w:t>INVESTIŢIILE NECESARE PENTRU MODERNIZARE SAU EXTINDERE</w:t>
      </w:r>
    </w:p>
    <w:p w:rsidR="00450624" w:rsidRPr="009A3B9C" w:rsidRDefault="00450624" w:rsidP="007F14B8">
      <w:pPr>
        <w:suppressAutoHyphens/>
        <w:autoSpaceDE w:val="0"/>
        <w:autoSpaceDN w:val="0"/>
        <w:adjustRightInd w:val="0"/>
        <w:spacing w:after="0" w:line="240" w:lineRule="auto"/>
        <w:ind w:firstLine="360"/>
        <w:jc w:val="both"/>
        <w:rPr>
          <w:rFonts w:ascii="Times New Roman" w:hAnsi="Times New Roman"/>
          <w:bCs/>
          <w:sz w:val="24"/>
          <w:szCs w:val="24"/>
        </w:rPr>
      </w:pPr>
      <w:r w:rsidRPr="009A3B9C">
        <w:rPr>
          <w:rFonts w:ascii="Times New Roman" w:hAnsi="Times New Roman"/>
          <w:bCs/>
          <w:sz w:val="24"/>
          <w:szCs w:val="24"/>
        </w:rPr>
        <w:t>Pentru îmbunătățirea calității serviciilor ar trebui să facă demersuri pentru:</w:t>
      </w:r>
    </w:p>
    <w:p w:rsidR="00450624" w:rsidRPr="009A3B9C" w:rsidRDefault="00450624" w:rsidP="00F33190">
      <w:pPr>
        <w:pStyle w:val="ListParagraph"/>
        <w:numPr>
          <w:ilvl w:val="0"/>
          <w:numId w:val="15"/>
        </w:numPr>
        <w:suppressAutoHyphens/>
        <w:autoSpaceDE w:val="0"/>
        <w:autoSpaceDN w:val="0"/>
        <w:adjustRightInd w:val="0"/>
        <w:spacing w:after="0" w:line="240" w:lineRule="auto"/>
        <w:ind w:left="0" w:firstLine="360"/>
        <w:jc w:val="both"/>
        <w:rPr>
          <w:rFonts w:ascii="Times New Roman" w:hAnsi="Times New Roman"/>
          <w:bCs/>
          <w:sz w:val="24"/>
          <w:szCs w:val="24"/>
        </w:rPr>
      </w:pPr>
      <w:r w:rsidRPr="009A3B9C">
        <w:rPr>
          <w:rFonts w:ascii="Times New Roman" w:hAnsi="Times New Roman"/>
          <w:bCs/>
          <w:sz w:val="24"/>
          <w:szCs w:val="24"/>
        </w:rPr>
        <w:t>colaborarea strânsă între beneficiari</w:t>
      </w:r>
      <w:r w:rsidR="001C7E22" w:rsidRPr="009A3B9C">
        <w:rPr>
          <w:rFonts w:ascii="Times New Roman" w:hAnsi="Times New Roman"/>
          <w:bCs/>
          <w:sz w:val="24"/>
          <w:szCs w:val="24"/>
        </w:rPr>
        <w:t xml:space="preserve">: </w:t>
      </w:r>
      <w:r w:rsidRPr="009A3B9C">
        <w:rPr>
          <w:rFonts w:ascii="Times New Roman" w:hAnsi="Times New Roman"/>
          <w:bCs/>
          <w:sz w:val="24"/>
          <w:szCs w:val="24"/>
        </w:rPr>
        <w:t xml:space="preserve"> –</w:t>
      </w:r>
      <w:r w:rsidR="001C7E22" w:rsidRPr="009A3B9C">
        <w:rPr>
          <w:rFonts w:ascii="Times New Roman" w:hAnsi="Times New Roman"/>
          <w:bCs/>
          <w:sz w:val="24"/>
          <w:szCs w:val="24"/>
        </w:rPr>
        <w:t xml:space="preserve"> </w:t>
      </w:r>
      <w:r w:rsidRPr="009A3B9C">
        <w:rPr>
          <w:rFonts w:ascii="Times New Roman" w:hAnsi="Times New Roman"/>
          <w:bCs/>
          <w:sz w:val="24"/>
          <w:szCs w:val="24"/>
        </w:rPr>
        <w:t>municipiul Sfântu Gheorghe, poliția locală, cetățeni, asociații de proprietari și firma prestatoare;</w:t>
      </w:r>
    </w:p>
    <w:p w:rsidR="00450624" w:rsidRPr="009A3B9C" w:rsidRDefault="00450624" w:rsidP="000F666C">
      <w:pPr>
        <w:pStyle w:val="ListParagraph"/>
        <w:numPr>
          <w:ilvl w:val="0"/>
          <w:numId w:val="15"/>
        </w:numPr>
        <w:autoSpaceDE w:val="0"/>
        <w:autoSpaceDN w:val="0"/>
        <w:adjustRightInd w:val="0"/>
        <w:spacing w:after="0" w:line="240" w:lineRule="auto"/>
        <w:jc w:val="both"/>
        <w:rPr>
          <w:rFonts w:ascii="Times New Roman" w:hAnsi="Times New Roman"/>
          <w:sz w:val="24"/>
          <w:szCs w:val="24"/>
        </w:rPr>
      </w:pPr>
      <w:r w:rsidRPr="009A3B9C">
        <w:rPr>
          <w:rFonts w:ascii="Times New Roman" w:hAnsi="Times New Roman"/>
          <w:sz w:val="24"/>
          <w:szCs w:val="24"/>
        </w:rPr>
        <w:t>modernizarea și reabilitarea bazei materiale în care se desfășoară activitatea;</w:t>
      </w:r>
    </w:p>
    <w:p w:rsidR="00C31FE9" w:rsidRPr="009A3B9C" w:rsidRDefault="00450624" w:rsidP="009B7BF4">
      <w:pPr>
        <w:pStyle w:val="ListParagraph"/>
        <w:numPr>
          <w:ilvl w:val="0"/>
          <w:numId w:val="15"/>
        </w:numPr>
        <w:suppressAutoHyphens/>
        <w:autoSpaceDE w:val="0"/>
        <w:autoSpaceDN w:val="0"/>
        <w:adjustRightInd w:val="0"/>
        <w:spacing w:after="0" w:line="240" w:lineRule="auto"/>
        <w:jc w:val="both"/>
        <w:rPr>
          <w:rFonts w:ascii="Times New Roman" w:hAnsi="Times New Roman"/>
          <w:sz w:val="24"/>
          <w:szCs w:val="24"/>
        </w:rPr>
      </w:pPr>
      <w:r w:rsidRPr="009A3B9C">
        <w:rPr>
          <w:rFonts w:ascii="Times New Roman" w:hAnsi="Times New Roman"/>
          <w:sz w:val="24"/>
          <w:szCs w:val="24"/>
        </w:rPr>
        <w:t>mobilarea si înfrumusețarea zonei în care se afla adăpostul pentru animale fără stăpân;</w:t>
      </w:r>
    </w:p>
    <w:p w:rsidR="00450624" w:rsidRPr="009A3B9C" w:rsidRDefault="00450624" w:rsidP="009B7BF4">
      <w:pPr>
        <w:pStyle w:val="ListParagraph"/>
        <w:numPr>
          <w:ilvl w:val="0"/>
          <w:numId w:val="15"/>
        </w:numPr>
        <w:suppressAutoHyphens/>
        <w:autoSpaceDE w:val="0"/>
        <w:autoSpaceDN w:val="0"/>
        <w:adjustRightInd w:val="0"/>
        <w:spacing w:after="0" w:line="240" w:lineRule="auto"/>
        <w:jc w:val="both"/>
        <w:rPr>
          <w:rFonts w:ascii="Times New Roman" w:hAnsi="Times New Roman"/>
          <w:sz w:val="24"/>
          <w:szCs w:val="24"/>
        </w:rPr>
      </w:pPr>
      <w:r w:rsidRPr="009A3B9C">
        <w:rPr>
          <w:rFonts w:ascii="Times New Roman" w:hAnsi="Times New Roman"/>
          <w:sz w:val="24"/>
          <w:szCs w:val="24"/>
        </w:rPr>
        <w:t>lucrări suplimentare de investiții precum și dotări suplimentare.</w:t>
      </w:r>
    </w:p>
    <w:p w:rsidR="000F69D8" w:rsidRPr="009A3B9C" w:rsidRDefault="000F69D8" w:rsidP="000F69D8">
      <w:pPr>
        <w:pStyle w:val="ListParagraph"/>
        <w:suppressAutoHyphens/>
        <w:autoSpaceDE w:val="0"/>
        <w:autoSpaceDN w:val="0"/>
        <w:adjustRightInd w:val="0"/>
        <w:spacing w:after="0" w:line="240" w:lineRule="auto"/>
        <w:jc w:val="both"/>
        <w:rPr>
          <w:rFonts w:ascii="Times New Roman" w:hAnsi="Times New Roman"/>
          <w:sz w:val="24"/>
          <w:szCs w:val="24"/>
        </w:rPr>
      </w:pPr>
    </w:p>
    <w:p w:rsidR="000F69D8" w:rsidRPr="009A3B9C" w:rsidRDefault="000F69D8" w:rsidP="000F69D8">
      <w:pPr>
        <w:pStyle w:val="ListParagraph"/>
        <w:suppressAutoHyphens/>
        <w:autoSpaceDE w:val="0"/>
        <w:autoSpaceDN w:val="0"/>
        <w:adjustRightInd w:val="0"/>
        <w:spacing w:after="0" w:line="240" w:lineRule="auto"/>
        <w:jc w:val="both"/>
        <w:rPr>
          <w:rFonts w:ascii="Times New Roman" w:hAnsi="Times New Roman"/>
          <w:sz w:val="24"/>
          <w:szCs w:val="24"/>
        </w:rPr>
      </w:pPr>
    </w:p>
    <w:p w:rsidR="00450624" w:rsidRPr="009A3B9C" w:rsidRDefault="00450624" w:rsidP="000F666C">
      <w:pPr>
        <w:suppressAutoHyphens/>
        <w:autoSpaceDE w:val="0"/>
        <w:autoSpaceDN w:val="0"/>
        <w:adjustRightInd w:val="0"/>
        <w:spacing w:after="0" w:line="240" w:lineRule="auto"/>
        <w:contextualSpacing/>
        <w:jc w:val="both"/>
        <w:rPr>
          <w:rFonts w:ascii="Times New Roman" w:hAnsi="Times New Roman"/>
          <w:bCs/>
          <w:sz w:val="24"/>
          <w:szCs w:val="24"/>
        </w:rPr>
      </w:pPr>
    </w:p>
    <w:p w:rsidR="00450624" w:rsidRPr="009A3B9C" w:rsidRDefault="00450624" w:rsidP="000F666C">
      <w:pPr>
        <w:tabs>
          <w:tab w:val="left" w:pos="0"/>
        </w:tabs>
        <w:suppressAutoHyphens/>
        <w:autoSpaceDE w:val="0"/>
        <w:autoSpaceDN w:val="0"/>
        <w:adjustRightInd w:val="0"/>
        <w:spacing w:after="0" w:line="240" w:lineRule="auto"/>
        <w:contextualSpacing/>
        <w:jc w:val="both"/>
        <w:rPr>
          <w:rFonts w:ascii="Times New Roman" w:hAnsi="Times New Roman"/>
          <w:sz w:val="24"/>
          <w:szCs w:val="24"/>
        </w:rPr>
      </w:pPr>
      <w:r w:rsidRPr="009A3B9C">
        <w:rPr>
          <w:rFonts w:ascii="Times New Roman" w:hAnsi="Times New Roman"/>
          <w:sz w:val="24"/>
          <w:szCs w:val="24"/>
        </w:rPr>
        <w:tab/>
      </w:r>
    </w:p>
    <w:p w:rsidR="00450624" w:rsidRPr="009A3B9C" w:rsidRDefault="00450624" w:rsidP="000F666C">
      <w:pPr>
        <w:spacing w:after="0" w:line="240" w:lineRule="auto"/>
        <w:rPr>
          <w:rFonts w:ascii="Times New Roman" w:hAnsi="Times New Roman"/>
          <w:sz w:val="24"/>
          <w:szCs w:val="24"/>
        </w:rPr>
      </w:pPr>
    </w:p>
    <w:sectPr w:rsidR="00450624" w:rsidRPr="009A3B9C" w:rsidSect="006122FD">
      <w:pgSz w:w="11906" w:h="16838" w:code="9"/>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57317"/>
    <w:multiLevelType w:val="hybridMultilevel"/>
    <w:tmpl w:val="199E3100"/>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2505977"/>
    <w:multiLevelType w:val="hybridMultilevel"/>
    <w:tmpl w:val="69DA38A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3224557"/>
    <w:multiLevelType w:val="hybridMultilevel"/>
    <w:tmpl w:val="C4D4A89A"/>
    <w:lvl w:ilvl="0" w:tplc="04180017">
      <w:start w:val="1"/>
      <w:numFmt w:val="lowerLetter"/>
      <w:lvlText w:val="%1)"/>
      <w:lvlJc w:val="left"/>
      <w:pPr>
        <w:ind w:left="1287" w:hanging="360"/>
      </w:pPr>
    </w:lvl>
    <w:lvl w:ilvl="1" w:tplc="04180019" w:tentative="1">
      <w:start w:val="1"/>
      <w:numFmt w:val="lowerLetter"/>
      <w:lvlText w:val="%2."/>
      <w:lvlJc w:val="left"/>
      <w:pPr>
        <w:ind w:left="2007" w:hanging="360"/>
      </w:pPr>
    </w:lvl>
    <w:lvl w:ilvl="2" w:tplc="0418001B" w:tentative="1">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3" w15:restartNumberingAfterBreak="0">
    <w:nsid w:val="15E92DE1"/>
    <w:multiLevelType w:val="hybridMultilevel"/>
    <w:tmpl w:val="1D941A26"/>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 w15:restartNumberingAfterBreak="0">
    <w:nsid w:val="17695D87"/>
    <w:multiLevelType w:val="hybridMultilevel"/>
    <w:tmpl w:val="84D449D8"/>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 w15:restartNumberingAfterBreak="0">
    <w:nsid w:val="20F33F44"/>
    <w:multiLevelType w:val="hybridMultilevel"/>
    <w:tmpl w:val="43B270E4"/>
    <w:lvl w:ilvl="0" w:tplc="60421D02">
      <w:start w:val="1"/>
      <w:numFmt w:val="upperRoman"/>
      <w:lvlText w:val="%1."/>
      <w:lvlJc w:val="left"/>
      <w:pPr>
        <w:ind w:left="1146" w:hanging="720"/>
      </w:pPr>
      <w:rPr>
        <w:rFonts w:cs="Times New Roman" w:hint="default"/>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 w15:restartNumberingAfterBreak="0">
    <w:nsid w:val="223E61B2"/>
    <w:multiLevelType w:val="hybridMultilevel"/>
    <w:tmpl w:val="D93A1D72"/>
    <w:lvl w:ilvl="0" w:tplc="1ED66D06">
      <w:start w:val="1"/>
      <w:numFmt w:val="lowerLetter"/>
      <w:lvlText w:val="%1)"/>
      <w:lvlJc w:val="left"/>
      <w:pPr>
        <w:ind w:left="1150" w:hanging="360"/>
      </w:pPr>
      <w:rPr>
        <w:rFonts w:cs="Times New Roman"/>
        <w:color w:val="auto"/>
      </w:rPr>
    </w:lvl>
    <w:lvl w:ilvl="1" w:tplc="04180019" w:tentative="1">
      <w:start w:val="1"/>
      <w:numFmt w:val="lowerLetter"/>
      <w:lvlText w:val="%2."/>
      <w:lvlJc w:val="left"/>
      <w:pPr>
        <w:ind w:left="1870" w:hanging="360"/>
      </w:pPr>
      <w:rPr>
        <w:rFonts w:cs="Times New Roman"/>
      </w:rPr>
    </w:lvl>
    <w:lvl w:ilvl="2" w:tplc="0418001B" w:tentative="1">
      <w:start w:val="1"/>
      <w:numFmt w:val="lowerRoman"/>
      <w:lvlText w:val="%3."/>
      <w:lvlJc w:val="right"/>
      <w:pPr>
        <w:ind w:left="2590" w:hanging="180"/>
      </w:pPr>
      <w:rPr>
        <w:rFonts w:cs="Times New Roman"/>
      </w:rPr>
    </w:lvl>
    <w:lvl w:ilvl="3" w:tplc="0418000F" w:tentative="1">
      <w:start w:val="1"/>
      <w:numFmt w:val="decimal"/>
      <w:lvlText w:val="%4."/>
      <w:lvlJc w:val="left"/>
      <w:pPr>
        <w:ind w:left="3310" w:hanging="360"/>
      </w:pPr>
      <w:rPr>
        <w:rFonts w:cs="Times New Roman"/>
      </w:rPr>
    </w:lvl>
    <w:lvl w:ilvl="4" w:tplc="04180019" w:tentative="1">
      <w:start w:val="1"/>
      <w:numFmt w:val="lowerLetter"/>
      <w:lvlText w:val="%5."/>
      <w:lvlJc w:val="left"/>
      <w:pPr>
        <w:ind w:left="4030" w:hanging="360"/>
      </w:pPr>
      <w:rPr>
        <w:rFonts w:cs="Times New Roman"/>
      </w:rPr>
    </w:lvl>
    <w:lvl w:ilvl="5" w:tplc="0418001B" w:tentative="1">
      <w:start w:val="1"/>
      <w:numFmt w:val="lowerRoman"/>
      <w:lvlText w:val="%6."/>
      <w:lvlJc w:val="right"/>
      <w:pPr>
        <w:ind w:left="4750" w:hanging="180"/>
      </w:pPr>
      <w:rPr>
        <w:rFonts w:cs="Times New Roman"/>
      </w:rPr>
    </w:lvl>
    <w:lvl w:ilvl="6" w:tplc="0418000F" w:tentative="1">
      <w:start w:val="1"/>
      <w:numFmt w:val="decimal"/>
      <w:lvlText w:val="%7."/>
      <w:lvlJc w:val="left"/>
      <w:pPr>
        <w:ind w:left="5470" w:hanging="360"/>
      </w:pPr>
      <w:rPr>
        <w:rFonts w:cs="Times New Roman"/>
      </w:rPr>
    </w:lvl>
    <w:lvl w:ilvl="7" w:tplc="04180019" w:tentative="1">
      <w:start w:val="1"/>
      <w:numFmt w:val="lowerLetter"/>
      <w:lvlText w:val="%8."/>
      <w:lvlJc w:val="left"/>
      <w:pPr>
        <w:ind w:left="6190" w:hanging="360"/>
      </w:pPr>
      <w:rPr>
        <w:rFonts w:cs="Times New Roman"/>
      </w:rPr>
    </w:lvl>
    <w:lvl w:ilvl="8" w:tplc="0418001B" w:tentative="1">
      <w:start w:val="1"/>
      <w:numFmt w:val="lowerRoman"/>
      <w:lvlText w:val="%9."/>
      <w:lvlJc w:val="right"/>
      <w:pPr>
        <w:ind w:left="6910" w:hanging="180"/>
      </w:pPr>
      <w:rPr>
        <w:rFonts w:cs="Times New Roman"/>
      </w:rPr>
    </w:lvl>
  </w:abstractNum>
  <w:abstractNum w:abstractNumId="7" w15:restartNumberingAfterBreak="0">
    <w:nsid w:val="23FA73A1"/>
    <w:multiLevelType w:val="hybridMultilevel"/>
    <w:tmpl w:val="A5C87B00"/>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 w15:restartNumberingAfterBreak="0">
    <w:nsid w:val="26E27283"/>
    <w:multiLevelType w:val="hybridMultilevel"/>
    <w:tmpl w:val="0AB0608C"/>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A603FB"/>
    <w:multiLevelType w:val="hybridMultilevel"/>
    <w:tmpl w:val="D958B428"/>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15:restartNumberingAfterBreak="0">
    <w:nsid w:val="43C6327D"/>
    <w:multiLevelType w:val="hybridMultilevel"/>
    <w:tmpl w:val="A5C87B00"/>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47374B3E"/>
    <w:multiLevelType w:val="hybridMultilevel"/>
    <w:tmpl w:val="2516134E"/>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76E130C"/>
    <w:multiLevelType w:val="hybridMultilevel"/>
    <w:tmpl w:val="DD5CCE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B672235"/>
    <w:multiLevelType w:val="hybridMultilevel"/>
    <w:tmpl w:val="A2ECE7F6"/>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15:restartNumberingAfterBreak="0">
    <w:nsid w:val="71383D31"/>
    <w:multiLevelType w:val="hybridMultilevel"/>
    <w:tmpl w:val="00342CD8"/>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5" w15:restartNumberingAfterBreak="0">
    <w:nsid w:val="7637671C"/>
    <w:multiLevelType w:val="hybridMultilevel"/>
    <w:tmpl w:val="EE5830DE"/>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6" w15:restartNumberingAfterBreak="0">
    <w:nsid w:val="78BB78F1"/>
    <w:multiLevelType w:val="hybridMultilevel"/>
    <w:tmpl w:val="29EC9AB4"/>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F192443"/>
    <w:multiLevelType w:val="hybridMultilevel"/>
    <w:tmpl w:val="C156B2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1"/>
  </w:num>
  <w:num w:numId="2">
    <w:abstractNumId w:val="15"/>
  </w:num>
  <w:num w:numId="3">
    <w:abstractNumId w:val="10"/>
  </w:num>
  <w:num w:numId="4">
    <w:abstractNumId w:val="3"/>
  </w:num>
  <w:num w:numId="5">
    <w:abstractNumId w:val="13"/>
  </w:num>
  <w:num w:numId="6">
    <w:abstractNumId w:val="12"/>
  </w:num>
  <w:num w:numId="7">
    <w:abstractNumId w:val="16"/>
  </w:num>
  <w:num w:numId="8">
    <w:abstractNumId w:val="14"/>
  </w:num>
  <w:num w:numId="9">
    <w:abstractNumId w:val="4"/>
  </w:num>
  <w:num w:numId="10">
    <w:abstractNumId w:val="8"/>
  </w:num>
  <w:num w:numId="11">
    <w:abstractNumId w:val="9"/>
  </w:num>
  <w:num w:numId="12">
    <w:abstractNumId w:val="7"/>
  </w:num>
  <w:num w:numId="13">
    <w:abstractNumId w:val="6"/>
  </w:num>
  <w:num w:numId="14">
    <w:abstractNumId w:val="1"/>
  </w:num>
  <w:num w:numId="15">
    <w:abstractNumId w:val="17"/>
  </w:num>
  <w:num w:numId="16">
    <w:abstractNumId w:val="5"/>
  </w:num>
  <w:num w:numId="17">
    <w:abstractNumId w:val="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3985"/>
    <w:rsid w:val="000127AB"/>
    <w:rsid w:val="000611FF"/>
    <w:rsid w:val="000D7DA1"/>
    <w:rsid w:val="000F6295"/>
    <w:rsid w:val="000F666C"/>
    <w:rsid w:val="000F69D8"/>
    <w:rsid w:val="001034B2"/>
    <w:rsid w:val="001839C4"/>
    <w:rsid w:val="001C7E22"/>
    <w:rsid w:val="00210B02"/>
    <w:rsid w:val="00234270"/>
    <w:rsid w:val="00347F2E"/>
    <w:rsid w:val="00380B69"/>
    <w:rsid w:val="00396DB1"/>
    <w:rsid w:val="003A1BD9"/>
    <w:rsid w:val="003B11F8"/>
    <w:rsid w:val="003E6DB2"/>
    <w:rsid w:val="003F2878"/>
    <w:rsid w:val="00417E9A"/>
    <w:rsid w:val="00442850"/>
    <w:rsid w:val="00450624"/>
    <w:rsid w:val="00456AF5"/>
    <w:rsid w:val="00490D60"/>
    <w:rsid w:val="00497655"/>
    <w:rsid w:val="004B29C2"/>
    <w:rsid w:val="004B2F2A"/>
    <w:rsid w:val="00507737"/>
    <w:rsid w:val="005765CA"/>
    <w:rsid w:val="005B1CC6"/>
    <w:rsid w:val="005C71BB"/>
    <w:rsid w:val="006122FD"/>
    <w:rsid w:val="0062333F"/>
    <w:rsid w:val="00625B9D"/>
    <w:rsid w:val="00627413"/>
    <w:rsid w:val="00647EC5"/>
    <w:rsid w:val="00667175"/>
    <w:rsid w:val="0068544F"/>
    <w:rsid w:val="006A2652"/>
    <w:rsid w:val="006A7216"/>
    <w:rsid w:val="006B1EE6"/>
    <w:rsid w:val="006C5573"/>
    <w:rsid w:val="007414E5"/>
    <w:rsid w:val="00755B30"/>
    <w:rsid w:val="00796CE4"/>
    <w:rsid w:val="007A17DC"/>
    <w:rsid w:val="007C36C9"/>
    <w:rsid w:val="007F14B8"/>
    <w:rsid w:val="00800881"/>
    <w:rsid w:val="00833431"/>
    <w:rsid w:val="00877E55"/>
    <w:rsid w:val="00892242"/>
    <w:rsid w:val="008C2348"/>
    <w:rsid w:val="008F2C20"/>
    <w:rsid w:val="009104E1"/>
    <w:rsid w:val="009275C5"/>
    <w:rsid w:val="009A3B9C"/>
    <w:rsid w:val="009C09D4"/>
    <w:rsid w:val="009D40BE"/>
    <w:rsid w:val="00A31659"/>
    <w:rsid w:val="00A5374F"/>
    <w:rsid w:val="00A67446"/>
    <w:rsid w:val="00A67B1C"/>
    <w:rsid w:val="00A90D85"/>
    <w:rsid w:val="00A94422"/>
    <w:rsid w:val="00AD53B1"/>
    <w:rsid w:val="00AE0F25"/>
    <w:rsid w:val="00B13DA5"/>
    <w:rsid w:val="00B63263"/>
    <w:rsid w:val="00B7693C"/>
    <w:rsid w:val="00B90472"/>
    <w:rsid w:val="00B9290F"/>
    <w:rsid w:val="00BD7B82"/>
    <w:rsid w:val="00BE1E42"/>
    <w:rsid w:val="00C20A25"/>
    <w:rsid w:val="00C31FE9"/>
    <w:rsid w:val="00C56E56"/>
    <w:rsid w:val="00C72335"/>
    <w:rsid w:val="00C77DEA"/>
    <w:rsid w:val="00C96B7A"/>
    <w:rsid w:val="00C977E4"/>
    <w:rsid w:val="00C978CC"/>
    <w:rsid w:val="00CC5E7D"/>
    <w:rsid w:val="00CD4A88"/>
    <w:rsid w:val="00D17DB0"/>
    <w:rsid w:val="00D411C7"/>
    <w:rsid w:val="00D46676"/>
    <w:rsid w:val="00D55B9B"/>
    <w:rsid w:val="00D91D9A"/>
    <w:rsid w:val="00D9244E"/>
    <w:rsid w:val="00E83083"/>
    <w:rsid w:val="00E9696A"/>
    <w:rsid w:val="00EB2547"/>
    <w:rsid w:val="00EE4C23"/>
    <w:rsid w:val="00EE7841"/>
    <w:rsid w:val="00F0363B"/>
    <w:rsid w:val="00F21788"/>
    <w:rsid w:val="00F33190"/>
    <w:rsid w:val="00F54192"/>
    <w:rsid w:val="00FA5471"/>
    <w:rsid w:val="00FA558E"/>
    <w:rsid w:val="00FD39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1A903A"/>
  <w15:docId w15:val="{E07357B6-CF1E-4688-AC71-5703CD8FB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244E"/>
    <w:pPr>
      <w:spacing w:after="160" w:line="259" w:lineRule="auto"/>
    </w:pPr>
    <w:rPr>
      <w:sz w:val="22"/>
      <w:szCs w:val="22"/>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9244E"/>
    <w:pPr>
      <w:ind w:left="720"/>
      <w:contextualSpacing/>
    </w:pPr>
  </w:style>
  <w:style w:type="table" w:styleId="TableGrid">
    <w:name w:val="Table Grid"/>
    <w:basedOn w:val="TableNormal"/>
    <w:uiPriority w:val="99"/>
    <w:rsid w:val="00D924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0255411">
      <w:bodyDiv w:val="1"/>
      <w:marLeft w:val="0"/>
      <w:marRight w:val="0"/>
      <w:marTop w:val="0"/>
      <w:marBottom w:val="0"/>
      <w:divBdr>
        <w:top w:val="none" w:sz="0" w:space="0" w:color="auto"/>
        <w:left w:val="none" w:sz="0" w:space="0" w:color="auto"/>
        <w:bottom w:val="none" w:sz="0" w:space="0" w:color="auto"/>
        <w:right w:val="none" w:sz="0" w:space="0" w:color="auto"/>
      </w:divBdr>
      <w:divsChild>
        <w:div w:id="459111295">
          <w:marLeft w:val="0"/>
          <w:marRight w:val="0"/>
          <w:marTop w:val="0"/>
          <w:marBottom w:val="0"/>
          <w:divBdr>
            <w:top w:val="dashed" w:sz="2" w:space="0" w:color="FFFFFF"/>
            <w:left w:val="dashed" w:sz="2" w:space="0" w:color="FFFFFF"/>
            <w:bottom w:val="dashed" w:sz="2" w:space="0" w:color="FFFFFF"/>
            <w:right w:val="dashed" w:sz="2" w:space="0" w:color="FFFFFF"/>
          </w:divBdr>
        </w:div>
        <w:div w:id="1525635586">
          <w:marLeft w:val="0"/>
          <w:marRight w:val="0"/>
          <w:marTop w:val="0"/>
          <w:marBottom w:val="0"/>
          <w:divBdr>
            <w:top w:val="dashed" w:sz="2" w:space="0" w:color="FFFFFF"/>
            <w:left w:val="dashed" w:sz="2" w:space="0" w:color="FFFFFF"/>
            <w:bottom w:val="dashed" w:sz="2" w:space="0" w:color="FFFFFF"/>
            <w:right w:val="dashed" w:sz="2" w:space="0" w:color="FFFFFF"/>
          </w:divBdr>
        </w:div>
        <w:div w:id="806313053">
          <w:marLeft w:val="0"/>
          <w:marRight w:val="0"/>
          <w:marTop w:val="0"/>
          <w:marBottom w:val="0"/>
          <w:divBdr>
            <w:top w:val="dashed" w:sz="2" w:space="0" w:color="FFFFFF"/>
            <w:left w:val="dashed" w:sz="2" w:space="0" w:color="FFFFFF"/>
            <w:bottom w:val="dashed" w:sz="2" w:space="0" w:color="FFFFFF"/>
            <w:right w:val="dashed" w:sz="2" w:space="0" w:color="FFFFFF"/>
          </w:divBdr>
          <w:divsChild>
            <w:div w:id="611941758">
              <w:marLeft w:val="0"/>
              <w:marRight w:val="0"/>
              <w:marTop w:val="0"/>
              <w:marBottom w:val="0"/>
              <w:divBdr>
                <w:top w:val="dashed" w:sz="2" w:space="0" w:color="FFFFFF"/>
                <w:left w:val="dashed" w:sz="2" w:space="0" w:color="FFFFFF"/>
                <w:bottom w:val="dashed" w:sz="2" w:space="0" w:color="FFFFFF"/>
                <w:right w:val="dashed" w:sz="2" w:space="0" w:color="FFFFFF"/>
              </w:divBdr>
            </w:div>
            <w:div w:id="2005090755">
              <w:marLeft w:val="0"/>
              <w:marRight w:val="0"/>
              <w:marTop w:val="0"/>
              <w:marBottom w:val="0"/>
              <w:divBdr>
                <w:top w:val="dashed" w:sz="2" w:space="0" w:color="FFFFFF"/>
                <w:left w:val="dashed" w:sz="2" w:space="0" w:color="FFFFFF"/>
                <w:bottom w:val="dashed" w:sz="2" w:space="0" w:color="FFFFFF"/>
                <w:right w:val="dashed" w:sz="2" w:space="0" w:color="FFFFFF"/>
              </w:divBdr>
            </w:div>
            <w:div w:id="211675289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1113</TotalTime>
  <Pages>8</Pages>
  <Words>3467</Words>
  <Characters>23930</Characters>
  <Application>Microsoft Office Word</Application>
  <DocSecurity>0</DocSecurity>
  <Lines>199</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Ildiko</dc:creator>
  <cp:keywords/>
  <dc:description/>
  <cp:lastModifiedBy>Tunde</cp:lastModifiedBy>
  <cp:revision>67</cp:revision>
  <cp:lastPrinted>2024-08-29T07:27:00Z</cp:lastPrinted>
  <dcterms:created xsi:type="dcterms:W3CDTF">2024-06-03T08:44:00Z</dcterms:created>
  <dcterms:modified xsi:type="dcterms:W3CDTF">2025-04-29T06:07:00Z</dcterms:modified>
</cp:coreProperties>
</file>